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CFA" w:rsidRDefault="00DC4D2E" w:rsidP="00644CFA">
      <w:pPr>
        <w:pStyle w:val="Nadpis1"/>
        <w:jc w:val="center"/>
      </w:pPr>
      <w:r w:rsidRPr="00DC4D2E">
        <w:t>Technická zpráva</w:t>
      </w:r>
    </w:p>
    <w:p w:rsidR="008F3B9C" w:rsidRDefault="008F3B9C" w:rsidP="008F3B9C">
      <w:pPr>
        <w:spacing w:after="0" w:line="276" w:lineRule="auto"/>
        <w:rPr>
          <w:rStyle w:val="VrazncittChar"/>
        </w:rPr>
      </w:pPr>
    </w:p>
    <w:p w:rsidR="00AF2AF2" w:rsidRPr="00C152BC" w:rsidRDefault="008F3B9C" w:rsidP="00F43E4D">
      <w:pPr>
        <w:spacing w:after="0" w:line="276" w:lineRule="auto"/>
        <w:jc w:val="both"/>
      </w:pPr>
      <w:r w:rsidRPr="008F3B9C">
        <w:rPr>
          <w:rStyle w:val="VrazncittChar"/>
        </w:rPr>
        <w:t>Název akce</w:t>
      </w:r>
      <w:r w:rsidRPr="008F3B9C">
        <w:rPr>
          <w:rStyle w:val="VrazncittChar"/>
          <w:b w:val="0"/>
        </w:rPr>
        <w:t>:</w:t>
      </w:r>
      <w:r w:rsidR="00B078A1">
        <w:rPr>
          <w:rStyle w:val="VrazncittChar"/>
          <w:b w:val="0"/>
        </w:rPr>
        <w:tab/>
      </w:r>
      <w:r w:rsidR="00B078A1">
        <w:rPr>
          <w:rStyle w:val="VrazncittChar"/>
          <w:b w:val="0"/>
        </w:rPr>
        <w:tab/>
      </w:r>
      <w:r w:rsidR="00B078A1">
        <w:rPr>
          <w:rStyle w:val="VrazncittChar"/>
          <w:b w:val="0"/>
        </w:rPr>
        <w:tab/>
      </w:r>
      <w:r w:rsidR="003277A8" w:rsidRPr="003277A8">
        <w:t>PRO2171KM017-019ML028-029re</w:t>
      </w:r>
    </w:p>
    <w:p w:rsidR="003334F0" w:rsidRDefault="003334F0" w:rsidP="00F43E4D">
      <w:pPr>
        <w:spacing w:after="0" w:line="276" w:lineRule="auto"/>
        <w:ind w:left="2832" w:hanging="2832"/>
        <w:jc w:val="both"/>
        <w:rPr>
          <w:b/>
        </w:rPr>
      </w:pPr>
    </w:p>
    <w:p w:rsidR="008F3B9C" w:rsidRDefault="008F3B9C" w:rsidP="00F43E4D">
      <w:pPr>
        <w:spacing w:after="0" w:line="276" w:lineRule="auto"/>
        <w:ind w:left="2832" w:hanging="2832"/>
        <w:jc w:val="both"/>
      </w:pPr>
      <w:r w:rsidRPr="008F3B9C">
        <w:rPr>
          <w:b/>
        </w:rPr>
        <w:t>Předmět měření</w:t>
      </w:r>
      <w:r w:rsidR="00B078A1">
        <w:t>:</w:t>
      </w:r>
      <w:r w:rsidR="00B078A1">
        <w:tab/>
      </w:r>
      <w:r w:rsidR="00C152BC">
        <w:t xml:space="preserve">Reambulace UŽM </w:t>
      </w:r>
    </w:p>
    <w:p w:rsidR="003334F0" w:rsidRDefault="003334F0" w:rsidP="00F43E4D">
      <w:pPr>
        <w:spacing w:after="0" w:line="276" w:lineRule="auto"/>
        <w:jc w:val="both"/>
        <w:rPr>
          <w:rStyle w:val="VrazncittChar"/>
        </w:rPr>
      </w:pPr>
    </w:p>
    <w:p w:rsidR="00704A65" w:rsidRDefault="008F3B9C" w:rsidP="00704A65">
      <w:pPr>
        <w:spacing w:after="0" w:line="276" w:lineRule="auto"/>
        <w:ind w:left="2832" w:hanging="2832"/>
        <w:jc w:val="both"/>
      </w:pPr>
      <w:r w:rsidRPr="008F3B9C">
        <w:rPr>
          <w:rStyle w:val="VrazncittChar"/>
        </w:rPr>
        <w:t>Účel měření</w:t>
      </w:r>
      <w:r w:rsidRPr="008F3B9C">
        <w:rPr>
          <w:rStyle w:val="VrazncittChar"/>
          <w:b w:val="0"/>
        </w:rPr>
        <w:t>:</w:t>
      </w:r>
      <w:r w:rsidRPr="008F3B9C">
        <w:rPr>
          <w:rStyle w:val="VrazncittChar"/>
          <w:b w:val="0"/>
        </w:rPr>
        <w:tab/>
      </w:r>
      <w:r w:rsidR="00C152BC" w:rsidRPr="003277A8">
        <w:t>Reambulace UŽM pro zhotovení podkladů pro projekt „</w:t>
      </w:r>
      <w:r w:rsidR="003277A8">
        <w:t>Kopřivnice ON, nádražní budova</w:t>
      </w:r>
      <w:r w:rsidR="00C152BC">
        <w:t>“</w:t>
      </w:r>
    </w:p>
    <w:p w:rsidR="00B53471" w:rsidRDefault="00B53471" w:rsidP="00F43E4D">
      <w:pPr>
        <w:spacing w:after="0" w:line="276" w:lineRule="auto"/>
        <w:jc w:val="both"/>
        <w:rPr>
          <w:rStyle w:val="VrazncittChar"/>
        </w:rPr>
      </w:pPr>
    </w:p>
    <w:p w:rsidR="008F3B9C" w:rsidRDefault="008F3B9C" w:rsidP="00F43E4D">
      <w:pPr>
        <w:spacing w:after="0" w:line="276" w:lineRule="auto"/>
        <w:jc w:val="both"/>
        <w:rPr>
          <w:rStyle w:val="VrazncittChar"/>
          <w:b w:val="0"/>
        </w:rPr>
      </w:pPr>
      <w:r w:rsidRPr="008F3B9C">
        <w:rPr>
          <w:rStyle w:val="VrazncittChar"/>
        </w:rPr>
        <w:t>Objednatel</w:t>
      </w:r>
      <w:r w:rsidRPr="008F3B9C">
        <w:rPr>
          <w:rStyle w:val="VrazncittChar"/>
          <w:b w:val="0"/>
        </w:rPr>
        <w:t>:</w:t>
      </w:r>
      <w:r w:rsidRPr="008F3B9C">
        <w:t xml:space="preserve"> </w:t>
      </w:r>
      <w:r w:rsidR="00B078A1">
        <w:tab/>
      </w:r>
      <w:r w:rsidR="00B078A1">
        <w:tab/>
      </w:r>
      <w:r w:rsidR="00B078A1">
        <w:tab/>
      </w:r>
      <w:r w:rsidRPr="008F3B9C">
        <w:rPr>
          <w:rStyle w:val="VrazncittChar"/>
          <w:b w:val="0"/>
        </w:rPr>
        <w:t>Správa železnic, státní organizace</w:t>
      </w:r>
    </w:p>
    <w:p w:rsidR="00C152BC" w:rsidRPr="007A50E4" w:rsidRDefault="00C152BC" w:rsidP="00C152BC">
      <w:pPr>
        <w:spacing w:after="0" w:line="276" w:lineRule="auto"/>
        <w:ind w:left="2124" w:firstLine="708"/>
        <w:jc w:val="both"/>
        <w:rPr>
          <w:rStyle w:val="VrazncittChar"/>
          <w:b w:val="0"/>
        </w:rPr>
      </w:pPr>
      <w:r w:rsidRPr="007A50E4">
        <w:rPr>
          <w:rStyle w:val="VrazncittChar"/>
          <w:b w:val="0"/>
        </w:rPr>
        <w:t>Stavební správa Východ</w:t>
      </w:r>
    </w:p>
    <w:p w:rsidR="007A50E4" w:rsidRPr="00AC0BF6" w:rsidRDefault="007A50E4" w:rsidP="007A50E4">
      <w:pPr>
        <w:spacing w:after="0" w:line="276" w:lineRule="auto"/>
        <w:ind w:left="2124" w:firstLine="708"/>
        <w:jc w:val="both"/>
        <w:rPr>
          <w:rStyle w:val="VrazncittChar"/>
          <w:b w:val="0"/>
        </w:rPr>
      </w:pPr>
      <w:r w:rsidRPr="00AC0BF6">
        <w:rPr>
          <w:rStyle w:val="VrazncittChar"/>
          <w:b w:val="0"/>
        </w:rPr>
        <w:t>Nerudova 773/1</w:t>
      </w:r>
    </w:p>
    <w:p w:rsidR="007A50E4" w:rsidRDefault="007A50E4" w:rsidP="007A50E4">
      <w:pPr>
        <w:spacing w:after="0" w:line="276" w:lineRule="auto"/>
        <w:ind w:left="2124" w:firstLine="708"/>
        <w:jc w:val="both"/>
        <w:rPr>
          <w:rStyle w:val="VrazncittChar"/>
          <w:b w:val="0"/>
        </w:rPr>
      </w:pPr>
      <w:r>
        <w:rPr>
          <w:rStyle w:val="VrazncittChar"/>
          <w:b w:val="0"/>
        </w:rPr>
        <w:t>779 00, Olomouc</w:t>
      </w:r>
    </w:p>
    <w:p w:rsidR="003334F0" w:rsidRDefault="003334F0" w:rsidP="00F43E4D">
      <w:pPr>
        <w:spacing w:after="0" w:line="276" w:lineRule="auto"/>
        <w:jc w:val="both"/>
        <w:rPr>
          <w:rStyle w:val="VrazncittChar"/>
        </w:rPr>
      </w:pPr>
    </w:p>
    <w:p w:rsidR="008F3B9C" w:rsidRDefault="008F3B9C" w:rsidP="00F43E4D">
      <w:pPr>
        <w:spacing w:after="0" w:line="276" w:lineRule="auto"/>
        <w:jc w:val="both"/>
        <w:rPr>
          <w:rStyle w:val="VrazncittChar"/>
          <w:b w:val="0"/>
        </w:rPr>
      </w:pPr>
      <w:r w:rsidRPr="008F3B9C">
        <w:rPr>
          <w:rStyle w:val="VrazncittChar"/>
        </w:rPr>
        <w:t>Číslo zakázky</w:t>
      </w:r>
      <w:r w:rsidRPr="008F3B9C">
        <w:rPr>
          <w:rStyle w:val="VrazncittChar"/>
          <w:b w:val="0"/>
        </w:rPr>
        <w:t xml:space="preserve">: </w:t>
      </w:r>
      <w:r w:rsidR="00B078A1">
        <w:rPr>
          <w:rStyle w:val="VrazncittChar"/>
          <w:b w:val="0"/>
        </w:rPr>
        <w:tab/>
      </w:r>
      <w:r w:rsidR="00B078A1">
        <w:rPr>
          <w:rStyle w:val="VrazncittChar"/>
          <w:b w:val="0"/>
        </w:rPr>
        <w:tab/>
      </w:r>
      <w:r w:rsidR="003277A8" w:rsidRPr="003277A8">
        <w:rPr>
          <w:rStyle w:val="VrazncittChar"/>
          <w:b w:val="0"/>
        </w:rPr>
        <w:t>G730Z7291100</w:t>
      </w:r>
    </w:p>
    <w:p w:rsidR="003334F0" w:rsidRDefault="003334F0" w:rsidP="00F43E4D">
      <w:pPr>
        <w:spacing w:after="0" w:line="276" w:lineRule="auto"/>
        <w:jc w:val="both"/>
        <w:rPr>
          <w:rStyle w:val="VrazncittChar"/>
        </w:rPr>
      </w:pPr>
    </w:p>
    <w:p w:rsidR="008F3B9C" w:rsidRPr="008F3B9C" w:rsidRDefault="008F3B9C" w:rsidP="00F43E4D">
      <w:pPr>
        <w:spacing w:after="0" w:line="276" w:lineRule="auto"/>
        <w:jc w:val="both"/>
        <w:rPr>
          <w:rStyle w:val="VrazncittChar"/>
          <w:b w:val="0"/>
        </w:rPr>
      </w:pPr>
      <w:r w:rsidRPr="008F3B9C">
        <w:rPr>
          <w:rStyle w:val="VrazncittChar"/>
        </w:rPr>
        <w:t>Dodavatel:</w:t>
      </w:r>
      <w:r w:rsidRPr="008F3B9C">
        <w:rPr>
          <w:rStyle w:val="VrazncittChar"/>
          <w:b w:val="0"/>
        </w:rPr>
        <w:tab/>
      </w:r>
      <w:r w:rsidR="00B078A1">
        <w:rPr>
          <w:rStyle w:val="VrazncittChar"/>
          <w:b w:val="0"/>
        </w:rPr>
        <w:tab/>
      </w:r>
      <w:r w:rsidR="00B078A1">
        <w:rPr>
          <w:rStyle w:val="VrazncittChar"/>
          <w:b w:val="0"/>
        </w:rPr>
        <w:tab/>
      </w:r>
      <w:r w:rsidRPr="008F3B9C">
        <w:rPr>
          <w:rStyle w:val="VrazncittChar"/>
          <w:b w:val="0"/>
        </w:rPr>
        <w:t>Správa železnic, státní organizace</w:t>
      </w:r>
    </w:p>
    <w:p w:rsidR="008F3B9C" w:rsidRPr="008F3B9C" w:rsidRDefault="008F3B9C" w:rsidP="00F43E4D">
      <w:pPr>
        <w:spacing w:after="0" w:line="276" w:lineRule="auto"/>
        <w:ind w:left="2124" w:firstLine="708"/>
        <w:jc w:val="both"/>
        <w:rPr>
          <w:rStyle w:val="VrazncittChar"/>
          <w:b w:val="0"/>
        </w:rPr>
      </w:pPr>
      <w:r w:rsidRPr="008F3B9C">
        <w:rPr>
          <w:rStyle w:val="VrazncittChar"/>
          <w:b w:val="0"/>
        </w:rPr>
        <w:t>Správa železniční geodézie</w:t>
      </w:r>
    </w:p>
    <w:p w:rsidR="008F3B9C" w:rsidRPr="008F3B9C" w:rsidRDefault="008F3B9C" w:rsidP="00F43E4D">
      <w:pPr>
        <w:spacing w:after="0" w:line="276" w:lineRule="auto"/>
        <w:ind w:left="2124" w:firstLine="708"/>
        <w:jc w:val="both"/>
        <w:rPr>
          <w:rStyle w:val="VrazncittChar"/>
          <w:b w:val="0"/>
        </w:rPr>
      </w:pPr>
      <w:r w:rsidRPr="008F3B9C">
        <w:rPr>
          <w:rStyle w:val="VrazncittChar"/>
          <w:b w:val="0"/>
        </w:rPr>
        <w:t>Regionální pracoviště Ostrava</w:t>
      </w:r>
    </w:p>
    <w:p w:rsidR="008F3B9C" w:rsidRDefault="008F3B9C" w:rsidP="00F43E4D">
      <w:pPr>
        <w:spacing w:after="0" w:line="276" w:lineRule="auto"/>
        <w:ind w:left="2124" w:firstLine="708"/>
        <w:jc w:val="both"/>
        <w:rPr>
          <w:rStyle w:val="VrazncittChar"/>
          <w:b w:val="0"/>
        </w:rPr>
      </w:pPr>
      <w:r w:rsidRPr="008F3B9C">
        <w:rPr>
          <w:rStyle w:val="VrazncittChar"/>
          <w:b w:val="0"/>
        </w:rPr>
        <w:t>Skladištní 29/1151</w:t>
      </w:r>
      <w:r>
        <w:rPr>
          <w:rStyle w:val="VrazncittChar"/>
          <w:b w:val="0"/>
        </w:rPr>
        <w:t>,</w:t>
      </w:r>
      <w:r w:rsidRPr="008F3B9C">
        <w:rPr>
          <w:rStyle w:val="VrazncittChar"/>
          <w:b w:val="0"/>
        </w:rPr>
        <w:t xml:space="preserve"> 702 00 Ostrava</w:t>
      </w:r>
    </w:p>
    <w:p w:rsidR="003334F0" w:rsidRDefault="003334F0" w:rsidP="00F43E4D">
      <w:pPr>
        <w:spacing w:after="0" w:line="276" w:lineRule="auto"/>
        <w:ind w:left="2832" w:hanging="2832"/>
        <w:jc w:val="both"/>
        <w:rPr>
          <w:rStyle w:val="VrazncittChar"/>
        </w:rPr>
      </w:pPr>
    </w:p>
    <w:p w:rsidR="008F3B9C" w:rsidRDefault="008F3B9C" w:rsidP="00F43E4D">
      <w:pPr>
        <w:spacing w:after="0" w:line="276" w:lineRule="auto"/>
        <w:ind w:left="2832" w:hanging="2832"/>
        <w:jc w:val="both"/>
        <w:rPr>
          <w:rStyle w:val="VrazncittChar"/>
          <w:b w:val="0"/>
        </w:rPr>
      </w:pPr>
      <w:r w:rsidRPr="008F3B9C">
        <w:rPr>
          <w:rStyle w:val="VrazncittChar"/>
        </w:rPr>
        <w:t>Použité předpisy a normy</w:t>
      </w:r>
      <w:r w:rsidR="00B078A1">
        <w:rPr>
          <w:rStyle w:val="VrazncittChar"/>
          <w:b w:val="0"/>
        </w:rPr>
        <w:t>:</w:t>
      </w:r>
      <w:r w:rsidR="00B078A1">
        <w:rPr>
          <w:rStyle w:val="VrazncittChar"/>
          <w:b w:val="0"/>
        </w:rPr>
        <w:tab/>
      </w:r>
      <w:r w:rsidR="00C152BC">
        <w:rPr>
          <w:rStyle w:val="VrazncittChar"/>
          <w:b w:val="0"/>
        </w:rPr>
        <w:t>SŽDC PO-7/2018-SŽG PHA-Ř, SŽ</w:t>
      </w:r>
      <w:r w:rsidR="00FF54DD">
        <w:rPr>
          <w:rStyle w:val="VrazncittChar"/>
          <w:b w:val="0"/>
        </w:rPr>
        <w:t xml:space="preserve"> M20</w:t>
      </w:r>
      <w:r w:rsidRPr="008F3B9C">
        <w:rPr>
          <w:rStyle w:val="VrazncittChar"/>
          <w:b w:val="0"/>
        </w:rPr>
        <w:t>, Zákon č. 200/1994 Sb., Vyhl. ČÚZK č.31/1995 Sb., TKP staveb státních drah</w:t>
      </w:r>
    </w:p>
    <w:p w:rsidR="003334F0" w:rsidRDefault="003334F0" w:rsidP="00F43E4D">
      <w:pPr>
        <w:spacing w:after="0" w:line="276" w:lineRule="auto"/>
        <w:jc w:val="both"/>
        <w:rPr>
          <w:rStyle w:val="VrazncittChar"/>
        </w:rPr>
      </w:pPr>
    </w:p>
    <w:p w:rsidR="0052202C" w:rsidRDefault="0052202C" w:rsidP="00586B5E">
      <w:pPr>
        <w:spacing w:after="0" w:line="276" w:lineRule="auto"/>
        <w:ind w:left="2832" w:hanging="2832"/>
        <w:jc w:val="both"/>
        <w:rPr>
          <w:rStyle w:val="VrazncittChar"/>
          <w:b w:val="0"/>
        </w:rPr>
      </w:pPr>
      <w:r w:rsidRPr="0052202C">
        <w:rPr>
          <w:rStyle w:val="VrazncittChar"/>
        </w:rPr>
        <w:t>Použité podklady:</w:t>
      </w:r>
      <w:r>
        <w:rPr>
          <w:rStyle w:val="VrazncittChar"/>
          <w:b w:val="0"/>
        </w:rPr>
        <w:tab/>
      </w:r>
      <w:r w:rsidR="00DD46EB" w:rsidRPr="003277A8">
        <w:rPr>
          <w:rStyle w:val="VrazncittChar"/>
          <w:b w:val="0"/>
        </w:rPr>
        <w:t xml:space="preserve">ŽBP </w:t>
      </w:r>
      <w:r w:rsidR="00DC36CE" w:rsidRPr="003277A8">
        <w:rPr>
          <w:rStyle w:val="VrazncittChar"/>
          <w:b w:val="0"/>
        </w:rPr>
        <w:t>TÚ</w:t>
      </w:r>
      <w:r w:rsidR="003277A8" w:rsidRPr="003277A8">
        <w:rPr>
          <w:rStyle w:val="VrazncittChar"/>
          <w:b w:val="0"/>
        </w:rPr>
        <w:t>2171</w:t>
      </w:r>
      <w:r w:rsidR="00DD46EB" w:rsidRPr="003277A8">
        <w:rPr>
          <w:rStyle w:val="VrazncittChar"/>
          <w:b w:val="0"/>
        </w:rPr>
        <w:t xml:space="preserve">, </w:t>
      </w:r>
      <w:r w:rsidR="00DC36CE" w:rsidRPr="003277A8">
        <w:rPr>
          <w:rStyle w:val="VrazncittChar"/>
          <w:b w:val="0"/>
        </w:rPr>
        <w:t>Trans</w:t>
      </w:r>
      <w:r w:rsidR="00DD46EB" w:rsidRPr="003277A8">
        <w:rPr>
          <w:rStyle w:val="VrazncittChar"/>
          <w:b w:val="0"/>
        </w:rPr>
        <w:t>formační klíč „JTSK18</w:t>
      </w:r>
      <w:r w:rsidR="00DD46EB" w:rsidRPr="002203D3">
        <w:rPr>
          <w:rStyle w:val="VrazncittChar"/>
          <w:b w:val="0"/>
        </w:rPr>
        <w:t>“</w:t>
      </w:r>
      <w:r w:rsidR="00DC36CE" w:rsidRPr="002203D3">
        <w:rPr>
          <w:rStyle w:val="VrazncittChar"/>
          <w:b w:val="0"/>
        </w:rPr>
        <w:t xml:space="preserve">, </w:t>
      </w:r>
      <w:r w:rsidR="00DC36CE" w:rsidRPr="00BA7233">
        <w:rPr>
          <w:rStyle w:val="VrazncittChar"/>
          <w:b w:val="0"/>
        </w:rPr>
        <w:t xml:space="preserve">UŽM TÚ </w:t>
      </w:r>
      <w:r w:rsidR="00BA7233" w:rsidRPr="00BA7233">
        <w:rPr>
          <w:rStyle w:val="VrazncittChar"/>
          <w:b w:val="0"/>
        </w:rPr>
        <w:t>2</w:t>
      </w:r>
      <w:r w:rsidR="007D534E">
        <w:rPr>
          <w:rStyle w:val="VrazncittChar"/>
          <w:b w:val="0"/>
        </w:rPr>
        <w:t>171</w:t>
      </w:r>
      <w:r w:rsidR="00DC36CE" w:rsidRPr="00BA7233">
        <w:rPr>
          <w:rStyle w:val="VrazncittChar"/>
          <w:b w:val="0"/>
        </w:rPr>
        <w:t xml:space="preserve"> z roku 20</w:t>
      </w:r>
      <w:r w:rsidR="007D534E">
        <w:rPr>
          <w:rStyle w:val="VrazncittChar"/>
          <w:b w:val="0"/>
        </w:rPr>
        <w:t>19</w:t>
      </w:r>
    </w:p>
    <w:p w:rsidR="003334F0" w:rsidRDefault="003334F0" w:rsidP="00F43E4D">
      <w:pPr>
        <w:spacing w:after="0" w:line="276" w:lineRule="auto"/>
        <w:jc w:val="both"/>
        <w:rPr>
          <w:rStyle w:val="VrazncittChar"/>
        </w:rPr>
      </w:pPr>
    </w:p>
    <w:p w:rsidR="0052202C" w:rsidRDefault="0052202C" w:rsidP="00F43E4D">
      <w:pPr>
        <w:spacing w:after="0" w:line="276" w:lineRule="auto"/>
        <w:jc w:val="both"/>
        <w:rPr>
          <w:rStyle w:val="VrazncittChar"/>
          <w:b w:val="0"/>
        </w:rPr>
      </w:pPr>
      <w:r w:rsidRPr="0052202C">
        <w:rPr>
          <w:rStyle w:val="VrazncittChar"/>
        </w:rPr>
        <w:t>Souřadnicový systém:</w:t>
      </w:r>
      <w:r w:rsidRPr="0052202C">
        <w:rPr>
          <w:rStyle w:val="VrazncittChar"/>
          <w:b w:val="0"/>
        </w:rPr>
        <w:tab/>
        <w:t>S-JSTK</w:t>
      </w:r>
    </w:p>
    <w:p w:rsidR="003334F0" w:rsidRDefault="003334F0" w:rsidP="00F43E4D">
      <w:pPr>
        <w:spacing w:after="0" w:line="276" w:lineRule="auto"/>
        <w:jc w:val="both"/>
        <w:rPr>
          <w:rStyle w:val="VrazncittChar"/>
        </w:rPr>
      </w:pPr>
    </w:p>
    <w:p w:rsidR="0052202C" w:rsidRDefault="0052202C" w:rsidP="00F43E4D">
      <w:pPr>
        <w:spacing w:after="0" w:line="276" w:lineRule="auto"/>
        <w:jc w:val="both"/>
        <w:rPr>
          <w:rStyle w:val="VrazncittChar"/>
          <w:b w:val="0"/>
        </w:rPr>
      </w:pPr>
      <w:r w:rsidRPr="0052202C">
        <w:rPr>
          <w:rStyle w:val="VrazncittChar"/>
        </w:rPr>
        <w:t>Výškový systém:</w:t>
      </w:r>
      <w:r w:rsidRPr="0052202C">
        <w:rPr>
          <w:rStyle w:val="VrazncittChar"/>
          <w:b w:val="0"/>
        </w:rPr>
        <w:tab/>
      </w:r>
      <w:r w:rsidR="00B078A1">
        <w:rPr>
          <w:rStyle w:val="VrazncittChar"/>
          <w:b w:val="0"/>
        </w:rPr>
        <w:tab/>
      </w:r>
      <w:r w:rsidRPr="0052202C">
        <w:rPr>
          <w:rStyle w:val="VrazncittChar"/>
          <w:b w:val="0"/>
        </w:rPr>
        <w:t>Bpv</w:t>
      </w:r>
    </w:p>
    <w:p w:rsidR="003334F0" w:rsidRDefault="003334F0" w:rsidP="00F43E4D">
      <w:pPr>
        <w:spacing w:after="0" w:line="276" w:lineRule="auto"/>
        <w:ind w:left="2832" w:hanging="2832"/>
        <w:jc w:val="both"/>
        <w:rPr>
          <w:rStyle w:val="VrazncittChar"/>
        </w:rPr>
      </w:pPr>
    </w:p>
    <w:p w:rsidR="0052202C" w:rsidRDefault="00B078A1" w:rsidP="00F43E4D">
      <w:pPr>
        <w:spacing w:after="0" w:line="276" w:lineRule="auto"/>
        <w:ind w:left="2832" w:hanging="2832"/>
        <w:jc w:val="both"/>
        <w:rPr>
          <w:rStyle w:val="VrazncittChar"/>
          <w:b w:val="0"/>
        </w:rPr>
      </w:pPr>
      <w:r>
        <w:rPr>
          <w:rStyle w:val="VrazncittChar"/>
        </w:rPr>
        <w:t>P</w:t>
      </w:r>
      <w:r w:rsidR="0052202C" w:rsidRPr="0052202C">
        <w:rPr>
          <w:rStyle w:val="VrazncittChar"/>
        </w:rPr>
        <w:t>oužité bodové pole:</w:t>
      </w:r>
      <w:r w:rsidR="0052202C" w:rsidRPr="0052202C">
        <w:rPr>
          <w:rStyle w:val="VrazncittChar"/>
          <w:b w:val="0"/>
        </w:rPr>
        <w:tab/>
      </w:r>
      <w:r w:rsidR="00B53471" w:rsidRPr="003277A8">
        <w:rPr>
          <w:rStyle w:val="VrazncittChar"/>
          <w:b w:val="0"/>
        </w:rPr>
        <w:t xml:space="preserve">ŽBP TÚ </w:t>
      </w:r>
      <w:r w:rsidR="003277A8">
        <w:rPr>
          <w:rStyle w:val="VrazncittChar"/>
          <w:b w:val="0"/>
        </w:rPr>
        <w:t>2171</w:t>
      </w:r>
    </w:p>
    <w:p w:rsidR="003334F0" w:rsidRDefault="003334F0" w:rsidP="00F43E4D">
      <w:pPr>
        <w:spacing w:after="0" w:line="276" w:lineRule="auto"/>
        <w:jc w:val="both"/>
        <w:rPr>
          <w:rStyle w:val="VrazncittChar"/>
        </w:rPr>
      </w:pPr>
    </w:p>
    <w:p w:rsidR="0052202C" w:rsidRDefault="0052202C" w:rsidP="00F43E4D">
      <w:pPr>
        <w:spacing w:after="0" w:line="276" w:lineRule="auto"/>
        <w:jc w:val="both"/>
        <w:rPr>
          <w:rStyle w:val="VrazncittChar"/>
          <w:b w:val="0"/>
        </w:rPr>
      </w:pPr>
      <w:r w:rsidRPr="0052202C">
        <w:rPr>
          <w:rStyle w:val="VrazncittChar"/>
        </w:rPr>
        <w:t>Časové období zaměření:</w:t>
      </w:r>
      <w:r w:rsidRPr="0052202C">
        <w:rPr>
          <w:rStyle w:val="VrazncittChar"/>
          <w:b w:val="0"/>
        </w:rPr>
        <w:tab/>
      </w:r>
      <w:r w:rsidR="00DC36CE">
        <w:rPr>
          <w:rStyle w:val="VrazncittChar"/>
          <w:b w:val="0"/>
        </w:rPr>
        <w:t>24.2.2021</w:t>
      </w:r>
    </w:p>
    <w:p w:rsidR="003334F0" w:rsidRDefault="003334F0" w:rsidP="00F43E4D">
      <w:pPr>
        <w:spacing w:after="0" w:line="276" w:lineRule="auto"/>
        <w:jc w:val="both"/>
        <w:rPr>
          <w:rStyle w:val="VrazncittChar"/>
        </w:rPr>
      </w:pPr>
    </w:p>
    <w:p w:rsidR="00660C35" w:rsidRPr="00CB7E75" w:rsidRDefault="0052202C" w:rsidP="00660C35">
      <w:pPr>
        <w:spacing w:after="0" w:line="276" w:lineRule="auto"/>
        <w:ind w:left="2832" w:hanging="2832"/>
        <w:rPr>
          <w:rStyle w:val="VrazncittChar"/>
          <w:b w:val="0"/>
        </w:rPr>
      </w:pPr>
      <w:r w:rsidRPr="0052202C">
        <w:rPr>
          <w:rStyle w:val="VrazncittChar"/>
        </w:rPr>
        <w:t>Použité přístroje:</w:t>
      </w:r>
      <w:r w:rsidR="008B4EC4">
        <w:rPr>
          <w:rStyle w:val="VrazncittChar"/>
        </w:rPr>
        <w:tab/>
      </w:r>
      <w:r w:rsidR="00660C35">
        <w:rPr>
          <w:rStyle w:val="VrazncittChar"/>
          <w:b w:val="0"/>
        </w:rPr>
        <w:t xml:space="preserve">Totální </w:t>
      </w:r>
      <w:r w:rsidR="00660C35" w:rsidRPr="00CB7E75">
        <w:rPr>
          <w:rStyle w:val="VrazncittChar"/>
          <w:b w:val="0"/>
        </w:rPr>
        <w:t>stanice QS3A Topcon SN: QS3AP10112</w:t>
      </w:r>
    </w:p>
    <w:p w:rsidR="008B4EC4" w:rsidRPr="00CB7E75" w:rsidRDefault="00660C35" w:rsidP="00660C35">
      <w:pPr>
        <w:spacing w:after="0" w:line="276" w:lineRule="auto"/>
        <w:ind w:left="2832"/>
        <w:rPr>
          <w:rStyle w:val="VrazncittChar"/>
          <w:b w:val="0"/>
        </w:rPr>
      </w:pPr>
      <w:r w:rsidRPr="00CB7E75">
        <w:rPr>
          <w:rStyle w:val="VrazncittChar"/>
          <w:b w:val="0"/>
        </w:rPr>
        <w:t>Měřící vozík GG-05 SN: 06(2/2015)</w:t>
      </w:r>
      <w:r w:rsidR="008B4EC4" w:rsidRPr="00CB7E75">
        <w:rPr>
          <w:rStyle w:val="VrazncittChar"/>
          <w:b w:val="0"/>
        </w:rPr>
        <w:br/>
        <w:t>GNSS Trimble R8 SN: 5242498577</w:t>
      </w:r>
    </w:p>
    <w:p w:rsidR="003334F0" w:rsidRDefault="00070AB4" w:rsidP="008B4EC4">
      <w:pPr>
        <w:spacing w:after="0" w:line="276" w:lineRule="auto"/>
        <w:ind w:left="2832"/>
        <w:rPr>
          <w:rStyle w:val="VrazncittChar"/>
          <w:b w:val="0"/>
        </w:rPr>
      </w:pPr>
      <w:r w:rsidRPr="008B4EC4">
        <w:rPr>
          <w:rStyle w:val="VrazncittChar"/>
          <w:b w:val="0"/>
        </w:rPr>
        <w:t xml:space="preserve">ostatní </w:t>
      </w:r>
      <w:r>
        <w:rPr>
          <w:rStyle w:val="VrazncittChar"/>
          <w:b w:val="0"/>
        </w:rPr>
        <w:t>příslušenství</w:t>
      </w:r>
    </w:p>
    <w:p w:rsidR="00070AB4" w:rsidRDefault="00070AB4" w:rsidP="00F43E4D">
      <w:pPr>
        <w:spacing w:after="0" w:line="276" w:lineRule="auto"/>
        <w:jc w:val="both"/>
        <w:rPr>
          <w:rStyle w:val="VrazncittChar"/>
        </w:rPr>
      </w:pPr>
    </w:p>
    <w:p w:rsidR="0052202C" w:rsidRDefault="0052202C" w:rsidP="00F43E4D">
      <w:pPr>
        <w:spacing w:after="0" w:line="276" w:lineRule="auto"/>
        <w:jc w:val="both"/>
        <w:rPr>
          <w:rStyle w:val="VrazncittChar"/>
          <w:b w:val="0"/>
        </w:rPr>
      </w:pPr>
      <w:r w:rsidRPr="0052202C">
        <w:rPr>
          <w:rStyle w:val="VrazncittChar"/>
        </w:rPr>
        <w:t>Použitý software:</w:t>
      </w:r>
      <w:r w:rsidRPr="0052202C">
        <w:rPr>
          <w:rStyle w:val="VrazncittChar"/>
        </w:rPr>
        <w:tab/>
      </w:r>
      <w:r w:rsidR="00B078A1">
        <w:rPr>
          <w:rStyle w:val="VrazncittChar"/>
        </w:rPr>
        <w:tab/>
      </w:r>
      <w:r w:rsidR="00070AB4">
        <w:rPr>
          <w:rStyle w:val="VrazncittChar"/>
          <w:b w:val="0"/>
        </w:rPr>
        <w:t>MS Excel</w:t>
      </w:r>
      <w:r w:rsidR="008B4EC4">
        <w:rPr>
          <w:rStyle w:val="VrazncittChar"/>
          <w:b w:val="0"/>
        </w:rPr>
        <w:t xml:space="preserve">, </w:t>
      </w:r>
      <w:r w:rsidR="00CB7E75">
        <w:rPr>
          <w:rStyle w:val="VrazncittChar"/>
          <w:b w:val="0"/>
        </w:rPr>
        <w:t>RailOffice_20.4.1</w:t>
      </w:r>
      <w:r w:rsidR="00CB7E75" w:rsidRPr="001331CD">
        <w:rPr>
          <w:rStyle w:val="VrazncittChar"/>
          <w:b w:val="0"/>
        </w:rPr>
        <w:t>, MGEO-SŽ</w:t>
      </w:r>
      <w:r w:rsidR="005F33D0">
        <w:rPr>
          <w:rStyle w:val="VrazncittChar"/>
          <w:b w:val="0"/>
        </w:rPr>
        <w:t xml:space="preserve"> </w:t>
      </w:r>
      <w:r w:rsidR="001331CD" w:rsidRPr="001331CD">
        <w:rPr>
          <w:rStyle w:val="VrazncittChar"/>
          <w:b w:val="0"/>
        </w:rPr>
        <w:t>20.10.21</w:t>
      </w:r>
    </w:p>
    <w:p w:rsidR="003334F0" w:rsidRDefault="003334F0" w:rsidP="00F43E4D">
      <w:pPr>
        <w:spacing w:after="0" w:line="276" w:lineRule="auto"/>
        <w:jc w:val="both"/>
        <w:rPr>
          <w:rStyle w:val="VrazncittChar"/>
        </w:rPr>
      </w:pPr>
    </w:p>
    <w:p w:rsidR="0052202C" w:rsidRDefault="0052202C" w:rsidP="004D4349">
      <w:pPr>
        <w:spacing w:after="0" w:line="276" w:lineRule="auto"/>
        <w:ind w:left="2832" w:hanging="2832"/>
        <w:jc w:val="both"/>
        <w:rPr>
          <w:rStyle w:val="VrazncittChar"/>
          <w:b w:val="0"/>
        </w:rPr>
      </w:pPr>
      <w:r w:rsidRPr="0052202C">
        <w:rPr>
          <w:rStyle w:val="VrazncittChar"/>
        </w:rPr>
        <w:t>Měření provedli:</w:t>
      </w:r>
      <w:r w:rsidRPr="0052202C">
        <w:rPr>
          <w:rStyle w:val="VrazncittChar"/>
        </w:rPr>
        <w:tab/>
      </w:r>
      <w:r w:rsidR="00E40FA9" w:rsidRPr="009E73BD">
        <w:rPr>
          <w:rStyle w:val="VrazncittChar"/>
          <w:b w:val="0"/>
        </w:rPr>
        <w:t>Ing. Petr Vlček, Martin Mokrejš,</w:t>
      </w:r>
      <w:r w:rsidR="009E73BD" w:rsidRPr="009E73BD">
        <w:rPr>
          <w:rStyle w:val="VrazncittChar"/>
          <w:b w:val="0"/>
        </w:rPr>
        <w:t xml:space="preserve"> Libor Folwarczny,</w:t>
      </w:r>
      <w:r w:rsidR="00E40FA9" w:rsidRPr="009E73BD">
        <w:rPr>
          <w:rStyle w:val="VrazncittChar"/>
          <w:b w:val="0"/>
        </w:rPr>
        <w:t xml:space="preserve"> Jiří Mušálek</w:t>
      </w:r>
    </w:p>
    <w:p w:rsidR="003334F0" w:rsidRDefault="003334F0" w:rsidP="00F43E4D">
      <w:pPr>
        <w:spacing w:after="0" w:line="276" w:lineRule="auto"/>
        <w:jc w:val="both"/>
        <w:rPr>
          <w:rStyle w:val="VrazncittChar"/>
        </w:rPr>
      </w:pPr>
    </w:p>
    <w:p w:rsidR="0052202C" w:rsidRDefault="0052202C" w:rsidP="00F43E4D">
      <w:pPr>
        <w:spacing w:after="0" w:line="276" w:lineRule="auto"/>
        <w:jc w:val="both"/>
        <w:rPr>
          <w:rStyle w:val="VrazncittChar"/>
          <w:b w:val="0"/>
        </w:rPr>
      </w:pPr>
      <w:r w:rsidRPr="0052202C">
        <w:rPr>
          <w:rStyle w:val="VrazncittChar"/>
        </w:rPr>
        <w:t>Výpočetní práce:</w:t>
      </w:r>
      <w:r w:rsidRPr="0052202C">
        <w:rPr>
          <w:rStyle w:val="VrazncittChar"/>
        </w:rPr>
        <w:tab/>
      </w:r>
      <w:r w:rsidR="00B078A1">
        <w:rPr>
          <w:rStyle w:val="VrazncittChar"/>
        </w:rPr>
        <w:tab/>
      </w:r>
      <w:r w:rsidR="006666DB" w:rsidRPr="003277A8">
        <w:rPr>
          <w:rStyle w:val="VrazncittChar"/>
          <w:b w:val="0"/>
        </w:rPr>
        <w:t>Ing. Martin Votoupal</w:t>
      </w:r>
      <w:r w:rsidR="005E3EC8" w:rsidRPr="003277A8">
        <w:rPr>
          <w:rStyle w:val="VrazncittChar"/>
          <w:b w:val="0"/>
        </w:rPr>
        <w:t xml:space="preserve">, Ing. </w:t>
      </w:r>
      <w:r w:rsidR="00E40FA9" w:rsidRPr="003277A8">
        <w:rPr>
          <w:rStyle w:val="VrazncittChar"/>
          <w:b w:val="0"/>
        </w:rPr>
        <w:t>Petr Vlček, Iveta Černínová</w:t>
      </w:r>
    </w:p>
    <w:p w:rsidR="00B078A1" w:rsidRDefault="00B078A1" w:rsidP="00F43E4D">
      <w:pPr>
        <w:spacing w:after="0" w:line="276" w:lineRule="auto"/>
        <w:jc w:val="both"/>
        <w:rPr>
          <w:rStyle w:val="VrazncittChar"/>
        </w:rPr>
      </w:pPr>
    </w:p>
    <w:p w:rsidR="00912F58" w:rsidRPr="009E73BD" w:rsidRDefault="00070AB4" w:rsidP="003550AE">
      <w:pPr>
        <w:spacing w:after="0" w:line="276" w:lineRule="auto"/>
        <w:ind w:left="2832" w:hanging="2832"/>
        <w:jc w:val="both"/>
        <w:rPr>
          <w:rStyle w:val="VrazncittChar"/>
          <w:b w:val="0"/>
        </w:rPr>
      </w:pPr>
      <w:r w:rsidRPr="009E73BD">
        <w:rPr>
          <w:rStyle w:val="VrazncittChar"/>
        </w:rPr>
        <w:t>Měřické práce</w:t>
      </w:r>
      <w:r w:rsidR="0052202C" w:rsidRPr="009E73BD">
        <w:rPr>
          <w:rStyle w:val="VrazncittChar"/>
        </w:rPr>
        <w:t xml:space="preserve">: </w:t>
      </w:r>
      <w:r w:rsidR="00AA5ACC" w:rsidRPr="009E73BD">
        <w:rPr>
          <w:rStyle w:val="VrazncittChar"/>
        </w:rPr>
        <w:tab/>
      </w:r>
      <w:r w:rsidR="003550AE" w:rsidRPr="009E73BD">
        <w:rPr>
          <w:rStyle w:val="VrazncittChar"/>
          <w:b w:val="0"/>
        </w:rPr>
        <w:t>Obsah mapy byl v terénu zkontrolován. Do vytištěné mapy byl</w:t>
      </w:r>
      <w:r w:rsidR="00912F58" w:rsidRPr="009E73BD">
        <w:rPr>
          <w:rStyle w:val="VrazncittChar"/>
          <w:b w:val="0"/>
        </w:rPr>
        <w:t>y zaznamenány viditelné změny. Nové předměty byly zaměřeny. Vybrané, jednoznačně identifikovatelné body byly kontrolně zaměřeny.</w:t>
      </w:r>
    </w:p>
    <w:p w:rsidR="00912F58" w:rsidRPr="009E73BD" w:rsidRDefault="00912F58" w:rsidP="003550AE">
      <w:pPr>
        <w:spacing w:after="0" w:line="276" w:lineRule="auto"/>
        <w:ind w:left="2832" w:hanging="2832"/>
        <w:jc w:val="both"/>
        <w:rPr>
          <w:rStyle w:val="VrazncittChar"/>
        </w:rPr>
      </w:pPr>
    </w:p>
    <w:p w:rsidR="00BD55B1" w:rsidRPr="009E73BD" w:rsidRDefault="00BD55B1" w:rsidP="003550AE">
      <w:pPr>
        <w:spacing w:after="0" w:line="276" w:lineRule="auto"/>
        <w:ind w:left="2832" w:hanging="2832"/>
        <w:jc w:val="both"/>
        <w:rPr>
          <w:rStyle w:val="VrazncittChar"/>
          <w:b w:val="0"/>
        </w:rPr>
      </w:pPr>
    </w:p>
    <w:p w:rsidR="00BD55B1" w:rsidRPr="009E73BD" w:rsidRDefault="00BD55B1" w:rsidP="003550AE">
      <w:pPr>
        <w:spacing w:after="0" w:line="276" w:lineRule="auto"/>
        <w:ind w:left="2832" w:hanging="2832"/>
        <w:jc w:val="both"/>
        <w:rPr>
          <w:rStyle w:val="VrazncittChar"/>
          <w:b w:val="0"/>
        </w:rPr>
      </w:pPr>
      <w:r w:rsidRPr="009E73BD">
        <w:rPr>
          <w:rStyle w:val="VrazncittChar"/>
          <w:b w:val="0"/>
        </w:rPr>
        <w:tab/>
        <w:t>Totální stanicí byly zaměřeny prvky spadající do kategor</w:t>
      </w:r>
      <w:r w:rsidR="002E2540" w:rsidRPr="009E73BD">
        <w:rPr>
          <w:rStyle w:val="VrazncittChar"/>
          <w:b w:val="0"/>
        </w:rPr>
        <w:t>ie zvýšené přesnosti a prvky v blízkosti dotčeného přejezdu.</w:t>
      </w:r>
      <w:r w:rsidRPr="009E73BD">
        <w:rPr>
          <w:rStyle w:val="VrazncittChar"/>
          <w:b w:val="0"/>
        </w:rPr>
        <w:t xml:space="preserve"> </w:t>
      </w:r>
    </w:p>
    <w:p w:rsidR="002203D3" w:rsidRPr="009E73BD" w:rsidRDefault="002203D3" w:rsidP="003550AE">
      <w:pPr>
        <w:spacing w:after="0" w:line="276" w:lineRule="auto"/>
        <w:ind w:left="2832" w:hanging="2832"/>
        <w:jc w:val="both"/>
        <w:rPr>
          <w:rStyle w:val="VrazncittChar"/>
          <w:b w:val="0"/>
        </w:rPr>
      </w:pPr>
    </w:p>
    <w:p w:rsidR="00B078A1" w:rsidRPr="009E73BD" w:rsidRDefault="002203D3" w:rsidP="009E73BD">
      <w:pPr>
        <w:spacing w:after="0" w:line="276" w:lineRule="auto"/>
        <w:ind w:left="2832" w:hanging="2832"/>
        <w:jc w:val="both"/>
        <w:rPr>
          <w:rStyle w:val="VrazncittChar"/>
        </w:rPr>
      </w:pPr>
      <w:r w:rsidRPr="009E73BD">
        <w:rPr>
          <w:rStyle w:val="VrazncittChar"/>
          <w:b w:val="0"/>
        </w:rPr>
        <w:tab/>
      </w:r>
    </w:p>
    <w:p w:rsidR="008D3CCD" w:rsidRDefault="00070AB4" w:rsidP="008D3CCD">
      <w:pPr>
        <w:spacing w:after="0" w:line="276" w:lineRule="auto"/>
        <w:ind w:left="2832" w:hanging="2832"/>
        <w:jc w:val="both"/>
        <w:rPr>
          <w:rStyle w:val="VrazncittChar"/>
          <w:b w:val="0"/>
        </w:rPr>
      </w:pPr>
      <w:r w:rsidRPr="009E73BD">
        <w:rPr>
          <w:rStyle w:val="VrazncittChar"/>
        </w:rPr>
        <w:t>Výpočetní práce</w:t>
      </w:r>
      <w:r w:rsidR="0052202C" w:rsidRPr="009E73BD">
        <w:rPr>
          <w:rStyle w:val="VrazncittChar"/>
        </w:rPr>
        <w:t>:</w:t>
      </w:r>
      <w:r w:rsidR="00AA5ACC" w:rsidRPr="009E73BD">
        <w:rPr>
          <w:rStyle w:val="VrazncittChar"/>
        </w:rPr>
        <w:tab/>
      </w:r>
      <w:r w:rsidR="008D3CCD" w:rsidRPr="009E73BD">
        <w:rPr>
          <w:rStyle w:val="VrazncittChar"/>
          <w:b w:val="0"/>
        </w:rPr>
        <w:t>V programu RailOffice byly spočítány souřadnice z měření z totální stanice. Byl vytvořen seznam souřadnic bodů mapování. Soubor *.</w:t>
      </w:r>
      <w:r w:rsidR="009E73BD" w:rsidRPr="009E73BD">
        <w:rPr>
          <w:rStyle w:val="VrazncittChar"/>
          <w:b w:val="0"/>
        </w:rPr>
        <w:t>txt</w:t>
      </w:r>
      <w:r w:rsidR="008D3CCD" w:rsidRPr="009E73BD">
        <w:rPr>
          <w:rStyle w:val="VrazncittChar"/>
          <w:b w:val="0"/>
        </w:rPr>
        <w:t>l obsahuje hodnoty odchylkám při orientaci stanoviska.</w:t>
      </w:r>
    </w:p>
    <w:p w:rsidR="008D3CCD" w:rsidRDefault="008D3CCD" w:rsidP="008D3CCD">
      <w:pPr>
        <w:spacing w:after="0" w:line="276" w:lineRule="auto"/>
        <w:ind w:left="2832" w:hanging="2832"/>
        <w:jc w:val="both"/>
        <w:rPr>
          <w:rStyle w:val="VrazncittChar"/>
          <w:b w:val="0"/>
        </w:rPr>
      </w:pPr>
    </w:p>
    <w:p w:rsidR="008D3CCD" w:rsidRPr="00857017" w:rsidRDefault="008D3CCD" w:rsidP="008D3CCD">
      <w:pPr>
        <w:spacing w:after="0" w:line="276" w:lineRule="auto"/>
        <w:ind w:left="2832" w:hanging="2832"/>
        <w:jc w:val="both"/>
        <w:rPr>
          <w:rStyle w:val="VrazncittChar"/>
          <w:b w:val="0"/>
        </w:rPr>
      </w:pPr>
      <w:r w:rsidRPr="008D3CCD">
        <w:rPr>
          <w:rStyle w:val="VrazncittChar"/>
        </w:rPr>
        <w:t>Zpracování MGEO-SŽ</w:t>
      </w:r>
      <w:r>
        <w:rPr>
          <w:rStyle w:val="VrazncittChar"/>
          <w:b w:val="0"/>
        </w:rPr>
        <w:t>:</w:t>
      </w:r>
      <w:r>
        <w:rPr>
          <w:rStyle w:val="VrazncittChar"/>
          <w:b w:val="0"/>
        </w:rPr>
        <w:tab/>
      </w:r>
      <w:r w:rsidRPr="00857017">
        <w:rPr>
          <w:rStyle w:val="VrazncittChar"/>
          <w:b w:val="0"/>
        </w:rPr>
        <w:t>Měření bylo zapracováno do stávajících mapo</w:t>
      </w:r>
      <w:r w:rsidR="00142D39" w:rsidRPr="00857017">
        <w:rPr>
          <w:rStyle w:val="VrazncittChar"/>
          <w:b w:val="0"/>
        </w:rPr>
        <w:t xml:space="preserve">vých podkladů. </w:t>
      </w:r>
    </w:p>
    <w:p w:rsidR="008D3CCD" w:rsidRPr="00857017" w:rsidRDefault="008D3CCD" w:rsidP="008D3CCD">
      <w:pPr>
        <w:spacing w:after="0" w:line="276" w:lineRule="auto"/>
        <w:ind w:left="2832" w:hanging="2832"/>
        <w:jc w:val="both"/>
        <w:rPr>
          <w:rStyle w:val="VrazncittChar"/>
          <w:b w:val="0"/>
        </w:rPr>
      </w:pPr>
    </w:p>
    <w:p w:rsidR="00FC0002" w:rsidRPr="00857017" w:rsidRDefault="008D3CCD" w:rsidP="00142D39">
      <w:pPr>
        <w:spacing w:after="0" w:line="276" w:lineRule="auto"/>
        <w:ind w:left="2832" w:hanging="2832"/>
        <w:jc w:val="both"/>
        <w:rPr>
          <w:rStyle w:val="VrazncittChar"/>
          <w:b w:val="0"/>
        </w:rPr>
      </w:pPr>
      <w:r w:rsidRPr="00857017">
        <w:rPr>
          <w:rStyle w:val="VrazncittChar"/>
          <w:b w:val="0"/>
        </w:rPr>
        <w:tab/>
        <w:t>Zaměřené identické b</w:t>
      </w:r>
      <w:r w:rsidR="00FC0002" w:rsidRPr="00857017">
        <w:rPr>
          <w:rStyle w:val="VrazncittChar"/>
          <w:b w:val="0"/>
        </w:rPr>
        <w:t xml:space="preserve">ody, které splňovaly </w:t>
      </w:r>
      <w:r w:rsidRPr="00857017">
        <w:rPr>
          <w:rStyle w:val="VrazncittChar"/>
          <w:b w:val="0"/>
        </w:rPr>
        <w:t>požadované odchylky byly vymazány – byly ponechány původně zaměřené body.</w:t>
      </w:r>
    </w:p>
    <w:p w:rsidR="00FC0002" w:rsidRPr="00857017" w:rsidRDefault="00FC0002" w:rsidP="008D3CCD">
      <w:pPr>
        <w:spacing w:after="0" w:line="276" w:lineRule="auto"/>
        <w:ind w:left="2832" w:hanging="2832"/>
        <w:jc w:val="both"/>
        <w:rPr>
          <w:rStyle w:val="VrazncittChar"/>
          <w:b w:val="0"/>
        </w:rPr>
      </w:pPr>
    </w:p>
    <w:p w:rsidR="00857017" w:rsidRPr="00857017" w:rsidRDefault="00857017" w:rsidP="00857017">
      <w:pPr>
        <w:spacing w:after="0" w:line="276" w:lineRule="auto"/>
        <w:ind w:left="2832"/>
        <w:jc w:val="both"/>
        <w:rPr>
          <w:rStyle w:val="VrazncittChar"/>
          <w:b w:val="0"/>
        </w:rPr>
      </w:pPr>
      <w:r w:rsidRPr="00857017">
        <w:rPr>
          <w:rStyle w:val="VrazncittChar"/>
          <w:b w:val="0"/>
        </w:rPr>
        <w:t>Číslování bodů:</w:t>
      </w:r>
    </w:p>
    <w:p w:rsidR="00863A78" w:rsidRDefault="008F52D1" w:rsidP="00430957">
      <w:pPr>
        <w:spacing w:after="0" w:line="276" w:lineRule="auto"/>
        <w:ind w:left="2832"/>
        <w:jc w:val="both"/>
        <w:rPr>
          <w:rStyle w:val="VrazncittChar"/>
          <w:b w:val="0"/>
        </w:rPr>
      </w:pPr>
      <w:r w:rsidRPr="005823C6">
        <w:rPr>
          <w:rStyle w:val="VrazncittChar"/>
          <w:b w:val="0"/>
          <w:u w:val="single"/>
        </w:rPr>
        <w:t>-nové zaměření:</w:t>
      </w:r>
      <w:r>
        <w:rPr>
          <w:rStyle w:val="VrazncittChar"/>
          <w:b w:val="0"/>
        </w:rPr>
        <w:t xml:space="preserve"> </w:t>
      </w:r>
      <w:r w:rsidRPr="00C53F3C">
        <w:rPr>
          <w:rStyle w:val="VrazncittChar"/>
          <w:b w:val="0"/>
        </w:rPr>
        <w:t>k číslu bodu bylo přidáno číslo TÚ</w:t>
      </w:r>
      <w:r w:rsidR="00863A78">
        <w:rPr>
          <w:rStyle w:val="VrazncittChar"/>
          <w:b w:val="0"/>
        </w:rPr>
        <w:t xml:space="preserve"> a</w:t>
      </w:r>
      <w:r w:rsidR="005E2AC1">
        <w:rPr>
          <w:rStyle w:val="VrazncittChar"/>
          <w:b w:val="0"/>
        </w:rPr>
        <w:t xml:space="preserve"> číslo ML </w:t>
      </w:r>
      <w:r>
        <w:rPr>
          <w:rStyle w:val="VrazncittChar"/>
          <w:b w:val="0"/>
        </w:rPr>
        <w:t xml:space="preserve"> </w:t>
      </w:r>
    </w:p>
    <w:p w:rsidR="00863A78" w:rsidRDefault="008F52D1" w:rsidP="00863A78">
      <w:pPr>
        <w:spacing w:after="0" w:line="276" w:lineRule="auto"/>
        <w:ind w:left="2832"/>
        <w:jc w:val="both"/>
        <w:rPr>
          <w:rStyle w:val="VrazncittChar"/>
          <w:b w:val="0"/>
        </w:rPr>
      </w:pPr>
      <w:r>
        <w:rPr>
          <w:rStyle w:val="VrazncittChar"/>
          <w:b w:val="0"/>
        </w:rPr>
        <w:t>(</w:t>
      </w:r>
      <w:r w:rsidR="00863A78">
        <w:rPr>
          <w:rStyle w:val="VrazncittChar"/>
          <w:b w:val="0"/>
        </w:rPr>
        <w:t xml:space="preserve">bez skupinového čísla </w:t>
      </w:r>
      <w:r>
        <w:rPr>
          <w:rStyle w:val="VrazncittChar"/>
          <w:b w:val="0"/>
        </w:rPr>
        <w:t>např.2</w:t>
      </w:r>
      <w:r w:rsidR="005E2AC1">
        <w:rPr>
          <w:rStyle w:val="VrazncittChar"/>
          <w:b w:val="0"/>
        </w:rPr>
        <w:t>171</w:t>
      </w:r>
      <w:r>
        <w:rPr>
          <w:rStyle w:val="VrazncittChar"/>
          <w:b w:val="0"/>
        </w:rPr>
        <w:t>02</w:t>
      </w:r>
      <w:r w:rsidR="005E2AC1">
        <w:rPr>
          <w:rStyle w:val="VrazncittChar"/>
          <w:b w:val="0"/>
        </w:rPr>
        <w:t>90</w:t>
      </w:r>
      <w:r w:rsidR="00430957">
        <w:rPr>
          <w:rStyle w:val="VrazncittChar"/>
          <w:b w:val="0"/>
        </w:rPr>
        <w:t>0002</w:t>
      </w:r>
      <w:r>
        <w:rPr>
          <w:rStyle w:val="VrazncittChar"/>
          <w:b w:val="0"/>
        </w:rPr>
        <w:t>)</w:t>
      </w:r>
    </w:p>
    <w:p w:rsidR="008F52D1" w:rsidRPr="00857017" w:rsidRDefault="008F52D1" w:rsidP="002203D3">
      <w:pPr>
        <w:spacing w:after="0" w:line="276" w:lineRule="auto"/>
        <w:jc w:val="both"/>
        <w:rPr>
          <w:rStyle w:val="VrazncittChar"/>
          <w:b w:val="0"/>
        </w:rPr>
      </w:pPr>
    </w:p>
    <w:p w:rsidR="006800F6" w:rsidRPr="008D3CCD" w:rsidRDefault="006800F6" w:rsidP="008D3CCD">
      <w:pPr>
        <w:spacing w:after="0" w:line="276" w:lineRule="auto"/>
        <w:ind w:left="2832" w:hanging="2832"/>
        <w:jc w:val="both"/>
        <w:rPr>
          <w:rStyle w:val="VrazncittChar"/>
          <w:b w:val="0"/>
        </w:rPr>
      </w:pPr>
      <w:r w:rsidRPr="00857017">
        <w:rPr>
          <w:rStyle w:val="VrazncittChar"/>
          <w:b w:val="0"/>
        </w:rPr>
        <w:tab/>
        <w:t>Byl proveden export seznamu souř</w:t>
      </w:r>
      <w:r w:rsidR="00430957">
        <w:rPr>
          <w:rStyle w:val="VrazncittChar"/>
          <w:b w:val="0"/>
        </w:rPr>
        <w:t>adnic – v programu MGEO-SŽ.</w:t>
      </w:r>
    </w:p>
    <w:p w:rsidR="00B76F14" w:rsidRPr="00EA74E7" w:rsidRDefault="00B76F14" w:rsidP="00B76F14">
      <w:pPr>
        <w:spacing w:after="0" w:line="276" w:lineRule="auto"/>
        <w:ind w:left="2832"/>
        <w:jc w:val="both"/>
        <w:rPr>
          <w:rStyle w:val="VrazncittChar"/>
          <w:b w:val="0"/>
        </w:rPr>
      </w:pPr>
    </w:p>
    <w:p w:rsidR="0060171A" w:rsidRDefault="0052202C" w:rsidP="00DD01DA">
      <w:pPr>
        <w:spacing w:after="0" w:line="276" w:lineRule="auto"/>
        <w:ind w:left="2832" w:hanging="2832"/>
        <w:jc w:val="both"/>
        <w:rPr>
          <w:rStyle w:val="VrazncittChar"/>
          <w:b w:val="0"/>
        </w:rPr>
      </w:pPr>
      <w:r w:rsidRPr="0052202C">
        <w:rPr>
          <w:rStyle w:val="VrazncittChar"/>
        </w:rPr>
        <w:t>Závěr:</w:t>
      </w:r>
      <w:r w:rsidR="00AA5ACC">
        <w:rPr>
          <w:rStyle w:val="VrazncittChar"/>
        </w:rPr>
        <w:tab/>
      </w:r>
      <w:r w:rsidR="001F34E5" w:rsidRPr="003277A8">
        <w:rPr>
          <w:rStyle w:val="VrazncittChar"/>
          <w:b w:val="0"/>
        </w:rPr>
        <w:t xml:space="preserve">Byla provedena </w:t>
      </w:r>
      <w:r w:rsidR="00451F99" w:rsidRPr="003277A8">
        <w:rPr>
          <w:rStyle w:val="VrazncittChar"/>
          <w:b w:val="0"/>
        </w:rPr>
        <w:t>reambulace</w:t>
      </w:r>
      <w:r w:rsidR="001F34E5" w:rsidRPr="003277A8">
        <w:rPr>
          <w:rStyle w:val="VrazncittChar"/>
          <w:b w:val="0"/>
        </w:rPr>
        <w:t xml:space="preserve"> </w:t>
      </w:r>
      <w:r w:rsidR="00451F99" w:rsidRPr="003277A8">
        <w:rPr>
          <w:rStyle w:val="VrazncittChar"/>
          <w:b w:val="0"/>
        </w:rPr>
        <w:t xml:space="preserve">UŽM TU </w:t>
      </w:r>
      <w:r w:rsidR="003277A8" w:rsidRPr="003277A8">
        <w:rPr>
          <w:rStyle w:val="VrazncittChar"/>
          <w:b w:val="0"/>
        </w:rPr>
        <w:t>2171</w:t>
      </w:r>
      <w:r w:rsidR="00451F99" w:rsidRPr="003277A8">
        <w:rPr>
          <w:rStyle w:val="VrazncittChar"/>
          <w:b w:val="0"/>
        </w:rPr>
        <w:t xml:space="preserve"> v km </w:t>
      </w:r>
      <w:r w:rsidR="003277A8" w:rsidRPr="003277A8">
        <w:rPr>
          <w:rStyle w:val="VrazncittChar"/>
          <w:b w:val="0"/>
        </w:rPr>
        <w:t>17,6 – 18,0</w:t>
      </w:r>
      <w:r w:rsidR="00451F99" w:rsidRPr="003277A8">
        <w:rPr>
          <w:rStyle w:val="VrazncittChar"/>
          <w:b w:val="0"/>
        </w:rPr>
        <w:t>.</w:t>
      </w:r>
    </w:p>
    <w:p w:rsidR="003024EC" w:rsidRDefault="003024EC" w:rsidP="00DD01DA">
      <w:pPr>
        <w:spacing w:after="0" w:line="276" w:lineRule="auto"/>
        <w:ind w:left="2832" w:hanging="2832"/>
        <w:jc w:val="both"/>
        <w:rPr>
          <w:rStyle w:val="VrazncittChar"/>
          <w:b w:val="0"/>
        </w:rPr>
      </w:pPr>
    </w:p>
    <w:p w:rsidR="0052202C" w:rsidRDefault="0052202C" w:rsidP="00DD01DA">
      <w:pPr>
        <w:spacing w:after="0" w:line="276" w:lineRule="auto"/>
        <w:jc w:val="both"/>
        <w:rPr>
          <w:rStyle w:val="VrazncittChar"/>
          <w:b w:val="0"/>
        </w:rPr>
      </w:pPr>
      <w:r w:rsidRPr="00943463">
        <w:rPr>
          <w:rStyle w:val="VrazncittChar"/>
        </w:rPr>
        <w:t>Seznam příloh:</w:t>
      </w:r>
      <w:r w:rsidRPr="00943463">
        <w:rPr>
          <w:rStyle w:val="VrazncittChar"/>
        </w:rPr>
        <w:tab/>
      </w:r>
      <w:r w:rsidR="00AA5ACC">
        <w:rPr>
          <w:rStyle w:val="VrazncittChar"/>
        </w:rPr>
        <w:tab/>
      </w:r>
      <w:r w:rsidR="00DD01DA">
        <w:rPr>
          <w:rStyle w:val="VrazncittChar"/>
          <w:b w:val="0"/>
        </w:rPr>
        <w:t>Dokumentace</w:t>
      </w:r>
    </w:p>
    <w:p w:rsidR="00DD01DA" w:rsidRDefault="0019276B" w:rsidP="00DD01DA">
      <w:pPr>
        <w:pStyle w:val="Odstavecseseznamem"/>
        <w:numPr>
          <w:ilvl w:val="0"/>
          <w:numId w:val="46"/>
        </w:numPr>
        <w:spacing w:after="0" w:line="276" w:lineRule="auto"/>
        <w:jc w:val="both"/>
        <w:rPr>
          <w:rStyle w:val="VrazncittChar"/>
          <w:b w:val="0"/>
        </w:rPr>
      </w:pPr>
      <w:r>
        <w:rPr>
          <w:rStyle w:val="VrazncittChar"/>
          <w:b w:val="0"/>
        </w:rPr>
        <w:t>Technická zpráva</w:t>
      </w:r>
      <w:r w:rsidR="007473C3">
        <w:rPr>
          <w:rStyle w:val="VrazncittChar"/>
          <w:b w:val="0"/>
        </w:rPr>
        <w:t xml:space="preserve"> </w:t>
      </w:r>
    </w:p>
    <w:p w:rsidR="00DD01DA" w:rsidRDefault="007456EF" w:rsidP="00DD01DA">
      <w:pPr>
        <w:pStyle w:val="Odstavecseseznamem"/>
        <w:numPr>
          <w:ilvl w:val="0"/>
          <w:numId w:val="46"/>
        </w:numPr>
        <w:spacing w:after="0" w:line="276" w:lineRule="auto"/>
        <w:jc w:val="both"/>
        <w:rPr>
          <w:rStyle w:val="VrazncittChar"/>
          <w:b w:val="0"/>
        </w:rPr>
      </w:pPr>
      <w:r>
        <w:rPr>
          <w:rStyle w:val="VrazncittChar"/>
          <w:b w:val="0"/>
        </w:rPr>
        <w:t>Dokumentace ŽBP</w:t>
      </w:r>
    </w:p>
    <w:p w:rsidR="00DD01DA" w:rsidRDefault="007456EF" w:rsidP="00DD01DA">
      <w:pPr>
        <w:pStyle w:val="Odstavecseseznamem"/>
        <w:numPr>
          <w:ilvl w:val="0"/>
          <w:numId w:val="46"/>
        </w:numPr>
        <w:spacing w:after="0" w:line="276" w:lineRule="auto"/>
        <w:jc w:val="both"/>
        <w:rPr>
          <w:rStyle w:val="VrazncittChar"/>
          <w:b w:val="0"/>
        </w:rPr>
      </w:pPr>
      <w:r>
        <w:rPr>
          <w:rStyle w:val="VrazncittChar"/>
          <w:b w:val="0"/>
        </w:rPr>
        <w:t>Přehled kladu ML</w:t>
      </w:r>
    </w:p>
    <w:p w:rsidR="00DD01DA" w:rsidRDefault="007456EF" w:rsidP="00DD01DA">
      <w:pPr>
        <w:pStyle w:val="Odstavecseseznamem"/>
        <w:numPr>
          <w:ilvl w:val="0"/>
          <w:numId w:val="46"/>
        </w:numPr>
        <w:spacing w:after="0" w:line="276" w:lineRule="auto"/>
        <w:jc w:val="both"/>
        <w:rPr>
          <w:rStyle w:val="VrazncittChar"/>
          <w:b w:val="0"/>
        </w:rPr>
      </w:pPr>
      <w:r>
        <w:rPr>
          <w:rStyle w:val="VrazncittChar"/>
          <w:b w:val="0"/>
        </w:rPr>
        <w:t>Seznamy souřadnic</w:t>
      </w:r>
    </w:p>
    <w:p w:rsidR="00DD01DA" w:rsidRDefault="007456EF" w:rsidP="00DD01DA">
      <w:pPr>
        <w:pStyle w:val="Odstavecseseznamem"/>
        <w:numPr>
          <w:ilvl w:val="0"/>
          <w:numId w:val="46"/>
        </w:numPr>
        <w:spacing w:after="0" w:line="276" w:lineRule="auto"/>
        <w:jc w:val="both"/>
        <w:rPr>
          <w:rStyle w:val="VrazncittChar"/>
          <w:b w:val="0"/>
        </w:rPr>
      </w:pPr>
      <w:r>
        <w:rPr>
          <w:rStyle w:val="VrazncittChar"/>
          <w:b w:val="0"/>
        </w:rPr>
        <w:t>Výkresy</w:t>
      </w:r>
    </w:p>
    <w:p w:rsidR="00DD01DA" w:rsidRDefault="007456EF" w:rsidP="00DD01DA">
      <w:pPr>
        <w:pStyle w:val="Odstavecseseznamem"/>
        <w:numPr>
          <w:ilvl w:val="0"/>
          <w:numId w:val="46"/>
        </w:numPr>
        <w:spacing w:after="0" w:line="276" w:lineRule="auto"/>
        <w:jc w:val="both"/>
        <w:rPr>
          <w:rStyle w:val="VrazncittChar"/>
          <w:b w:val="0"/>
        </w:rPr>
      </w:pPr>
      <w:r>
        <w:rPr>
          <w:rStyle w:val="VrazncittChar"/>
          <w:b w:val="0"/>
        </w:rPr>
        <w:t>Podklady z KN</w:t>
      </w:r>
    </w:p>
    <w:p w:rsidR="00DD01DA" w:rsidRDefault="00DD01DA" w:rsidP="00DD01DA">
      <w:pPr>
        <w:spacing w:after="0" w:line="276" w:lineRule="auto"/>
        <w:ind w:left="2832"/>
        <w:jc w:val="both"/>
        <w:rPr>
          <w:rStyle w:val="VrazncittChar"/>
          <w:b w:val="0"/>
        </w:rPr>
      </w:pPr>
      <w:r>
        <w:rPr>
          <w:rStyle w:val="VrazncittChar"/>
          <w:b w:val="0"/>
        </w:rPr>
        <w:t>Podklady</w:t>
      </w:r>
    </w:p>
    <w:p w:rsidR="00DD01DA" w:rsidRDefault="007456EF" w:rsidP="00DD01DA">
      <w:pPr>
        <w:pStyle w:val="Odstavecseseznamem"/>
        <w:numPr>
          <w:ilvl w:val="0"/>
          <w:numId w:val="47"/>
        </w:numPr>
        <w:spacing w:after="0" w:line="276" w:lineRule="auto"/>
        <w:jc w:val="both"/>
        <w:rPr>
          <w:rStyle w:val="VrazncittChar"/>
          <w:b w:val="0"/>
        </w:rPr>
      </w:pPr>
      <w:r>
        <w:rPr>
          <w:rStyle w:val="VrazncittChar"/>
          <w:b w:val="0"/>
        </w:rPr>
        <w:t>Zápisníky</w:t>
      </w:r>
    </w:p>
    <w:p w:rsidR="00DD01DA" w:rsidRDefault="007456EF" w:rsidP="00DD01DA">
      <w:pPr>
        <w:pStyle w:val="Odstavecseseznamem"/>
        <w:numPr>
          <w:ilvl w:val="0"/>
          <w:numId w:val="47"/>
        </w:numPr>
        <w:spacing w:after="0" w:line="276" w:lineRule="auto"/>
        <w:jc w:val="both"/>
        <w:rPr>
          <w:rStyle w:val="VrazncittChar"/>
          <w:b w:val="0"/>
        </w:rPr>
      </w:pPr>
      <w:r>
        <w:rPr>
          <w:rStyle w:val="VrazncittChar"/>
          <w:b w:val="0"/>
        </w:rPr>
        <w:t>Protokoly</w:t>
      </w:r>
    </w:p>
    <w:p w:rsidR="00DD01DA" w:rsidRDefault="007456EF" w:rsidP="00DD01DA">
      <w:pPr>
        <w:pStyle w:val="Odstavecseseznamem"/>
        <w:numPr>
          <w:ilvl w:val="0"/>
          <w:numId w:val="47"/>
        </w:numPr>
        <w:spacing w:after="0" w:line="276" w:lineRule="auto"/>
        <w:jc w:val="both"/>
        <w:rPr>
          <w:rStyle w:val="VrazncittChar"/>
          <w:b w:val="0"/>
        </w:rPr>
      </w:pPr>
      <w:r>
        <w:rPr>
          <w:rStyle w:val="VrazncittChar"/>
          <w:b w:val="0"/>
        </w:rPr>
        <w:t>Ostatní</w:t>
      </w:r>
    </w:p>
    <w:p w:rsidR="0052202C" w:rsidRDefault="0052202C" w:rsidP="00AF2AF2">
      <w:pPr>
        <w:spacing w:after="0" w:line="276" w:lineRule="auto"/>
        <w:rPr>
          <w:rStyle w:val="VrazncittChar"/>
          <w:b w:val="0"/>
        </w:rPr>
      </w:pPr>
    </w:p>
    <w:p w:rsidR="00F43E4D" w:rsidRDefault="00F43E4D" w:rsidP="00AF2AF2">
      <w:pPr>
        <w:spacing w:after="0" w:line="276" w:lineRule="auto"/>
        <w:rPr>
          <w:rStyle w:val="VrazncittChar"/>
        </w:rPr>
      </w:pPr>
    </w:p>
    <w:p w:rsidR="00AF2AF2" w:rsidRDefault="00F43E4D" w:rsidP="00AF2AF2">
      <w:pPr>
        <w:spacing w:after="0" w:line="276" w:lineRule="auto"/>
        <w:rPr>
          <w:rStyle w:val="VrazncittChar"/>
          <w:b w:val="0"/>
        </w:rPr>
      </w:pPr>
      <w:r>
        <w:rPr>
          <w:rStyle w:val="VrazncittChar"/>
        </w:rPr>
        <w:t>Z</w:t>
      </w:r>
      <w:r w:rsidR="00AF2AF2" w:rsidRPr="00943463">
        <w:rPr>
          <w:rStyle w:val="VrazncittChar"/>
        </w:rPr>
        <w:t>pracoval:</w:t>
      </w:r>
      <w:r w:rsidR="00AF2AF2" w:rsidRPr="00AF2AF2">
        <w:rPr>
          <w:rStyle w:val="VrazncittChar"/>
          <w:b w:val="0"/>
        </w:rPr>
        <w:tab/>
      </w:r>
      <w:r w:rsidR="003024EC" w:rsidRPr="003277A8">
        <w:rPr>
          <w:rStyle w:val="VrazncittChar"/>
          <w:b w:val="0"/>
        </w:rPr>
        <w:t>Ing. Martin Votoupal</w:t>
      </w:r>
      <w:r w:rsidR="0059614E">
        <w:rPr>
          <w:rStyle w:val="VrazncittChar"/>
          <w:b w:val="0"/>
        </w:rPr>
        <w:tab/>
      </w:r>
      <w:r w:rsidR="00AF2AF2">
        <w:rPr>
          <w:rStyle w:val="VrazncittChar"/>
          <w:b w:val="0"/>
        </w:rPr>
        <w:tab/>
      </w:r>
      <w:r w:rsidR="00AF2AF2">
        <w:rPr>
          <w:rStyle w:val="VrazncittChar"/>
          <w:b w:val="0"/>
        </w:rPr>
        <w:tab/>
      </w:r>
      <w:r w:rsidR="00AF2AF2">
        <w:rPr>
          <w:rStyle w:val="VrazncittChar"/>
          <w:b w:val="0"/>
        </w:rPr>
        <w:tab/>
        <w:t xml:space="preserve">V Ostravě dne: </w:t>
      </w:r>
      <w:r w:rsidR="003277A8">
        <w:rPr>
          <w:rStyle w:val="VrazncittChar"/>
          <w:b w:val="0"/>
        </w:rPr>
        <w:t>29.4</w:t>
      </w:r>
      <w:r w:rsidR="00140CF7">
        <w:rPr>
          <w:rStyle w:val="VrazncittChar"/>
          <w:b w:val="0"/>
        </w:rPr>
        <w:t>.2021</w:t>
      </w:r>
    </w:p>
    <w:p w:rsidR="00BC4552" w:rsidRDefault="00FC0002" w:rsidP="00AF2AF2">
      <w:pPr>
        <w:spacing w:after="0" w:line="276" w:lineRule="auto"/>
        <w:rPr>
          <w:rStyle w:val="VrazncittChar"/>
          <w:b w:val="0"/>
        </w:rPr>
      </w:pPr>
      <w:r>
        <w:rPr>
          <w:rStyle w:val="VrazncittChar"/>
          <w:b w:val="0"/>
        </w:rPr>
        <w:tab/>
      </w:r>
      <w:r>
        <w:rPr>
          <w:rStyle w:val="VrazncittChar"/>
          <w:b w:val="0"/>
        </w:rPr>
        <w:tab/>
      </w:r>
      <w:bookmarkStart w:id="0" w:name="_GoBack"/>
      <w:bookmarkEnd w:id="0"/>
      <w:r w:rsidRPr="009E73BD">
        <w:rPr>
          <w:rStyle w:val="VrazncittChar"/>
          <w:b w:val="0"/>
        </w:rPr>
        <w:t>Ing. Petr Vlček</w:t>
      </w:r>
    </w:p>
    <w:p w:rsidR="00BC4552" w:rsidRDefault="00FC0002" w:rsidP="00AF2AF2">
      <w:pPr>
        <w:spacing w:after="0" w:line="276" w:lineRule="auto"/>
        <w:rPr>
          <w:rStyle w:val="VrazncittChar"/>
          <w:b w:val="0"/>
        </w:rPr>
      </w:pPr>
      <w:r>
        <w:rPr>
          <w:rStyle w:val="VrazncittChar"/>
          <w:b w:val="0"/>
        </w:rPr>
        <w:tab/>
      </w:r>
      <w:r>
        <w:rPr>
          <w:rStyle w:val="VrazncittChar"/>
          <w:b w:val="0"/>
        </w:rPr>
        <w:tab/>
      </w:r>
      <w:r w:rsidR="000E350D">
        <w:rPr>
          <w:rStyle w:val="VrazncittChar"/>
          <w:b w:val="0"/>
        </w:rPr>
        <w:t>Iveta Černínová</w:t>
      </w:r>
    </w:p>
    <w:p w:rsidR="00BC4552" w:rsidRDefault="00BC4552" w:rsidP="00AF2AF2">
      <w:pPr>
        <w:spacing w:after="0" w:line="276" w:lineRule="auto"/>
        <w:rPr>
          <w:rStyle w:val="VrazncittChar"/>
          <w:b w:val="0"/>
        </w:rPr>
      </w:pPr>
    </w:p>
    <w:p w:rsidR="00BC4552" w:rsidRDefault="00BC4552" w:rsidP="00AF2AF2">
      <w:pPr>
        <w:spacing w:after="0" w:line="276" w:lineRule="auto"/>
        <w:rPr>
          <w:rStyle w:val="VrazncittChar"/>
          <w:b w:val="0"/>
        </w:rPr>
      </w:pPr>
    </w:p>
    <w:p w:rsidR="003E098C" w:rsidRPr="008F2C7D" w:rsidRDefault="00BC4552" w:rsidP="00AF2AF2">
      <w:pPr>
        <w:spacing w:after="0" w:line="276" w:lineRule="auto"/>
        <w:rPr>
          <w:rStyle w:val="VrazncittChar"/>
          <w:b w:val="0"/>
        </w:rPr>
      </w:pPr>
      <w:r>
        <w:rPr>
          <w:rStyle w:val="VrazncittChar"/>
        </w:rPr>
        <w:t>Ověřil</w:t>
      </w:r>
      <w:r w:rsidRPr="00943463">
        <w:rPr>
          <w:rStyle w:val="VrazncittChar"/>
        </w:rPr>
        <w:t>:</w:t>
      </w:r>
      <w:r>
        <w:rPr>
          <w:rStyle w:val="VrazncittChar"/>
        </w:rPr>
        <w:tab/>
      </w:r>
      <w:r>
        <w:rPr>
          <w:rStyle w:val="VrazncittChar"/>
        </w:rPr>
        <w:tab/>
      </w:r>
      <w:r w:rsidR="008F2C7D" w:rsidRPr="008F2C7D">
        <w:rPr>
          <w:rStyle w:val="VrazncittChar"/>
          <w:b w:val="0"/>
        </w:rPr>
        <w:t>Ing. Martin Votoupal</w:t>
      </w:r>
      <w:r w:rsidR="008F2C7D" w:rsidRPr="008F2C7D">
        <w:rPr>
          <w:rStyle w:val="VrazncittChar"/>
          <w:b w:val="0"/>
        </w:rPr>
        <w:tab/>
      </w:r>
      <w:r w:rsidR="008F2C7D" w:rsidRPr="008F2C7D">
        <w:rPr>
          <w:rStyle w:val="VrazncittChar"/>
          <w:b w:val="0"/>
        </w:rPr>
        <w:tab/>
      </w:r>
      <w:r w:rsidR="008F2C7D" w:rsidRPr="008F2C7D">
        <w:rPr>
          <w:rStyle w:val="VrazncittChar"/>
          <w:b w:val="0"/>
        </w:rPr>
        <w:tab/>
      </w:r>
      <w:r w:rsidR="008F2C7D" w:rsidRPr="008F2C7D">
        <w:rPr>
          <w:rStyle w:val="VrazncittChar"/>
          <w:b w:val="0"/>
        </w:rPr>
        <w:tab/>
        <w:t xml:space="preserve">V Ostravě dne: </w:t>
      </w:r>
      <w:r w:rsidR="003277A8">
        <w:rPr>
          <w:rStyle w:val="VrazncittChar"/>
          <w:b w:val="0"/>
        </w:rPr>
        <w:t>29.4</w:t>
      </w:r>
      <w:r w:rsidR="00140CF7">
        <w:rPr>
          <w:rStyle w:val="VrazncittChar"/>
          <w:b w:val="0"/>
        </w:rPr>
        <w:t>.2021</w:t>
      </w:r>
    </w:p>
    <w:p w:rsidR="00AF2AF2" w:rsidRDefault="00AF2AF2" w:rsidP="00AF2AF2">
      <w:pPr>
        <w:spacing w:after="0" w:line="276" w:lineRule="auto"/>
        <w:rPr>
          <w:rStyle w:val="VrazncittChar"/>
          <w:b w:val="0"/>
        </w:rPr>
      </w:pPr>
    </w:p>
    <w:p w:rsidR="003523B0" w:rsidRDefault="002B2C30" w:rsidP="003523B0">
      <w:pPr>
        <w:spacing w:after="0" w:line="276" w:lineRule="auto"/>
        <w:rPr>
          <w:rStyle w:val="VrazncittChar"/>
          <w:b w:val="0"/>
        </w:rPr>
      </w:pPr>
      <w:r>
        <w:rPr>
          <w:rStyle w:val="VrazncittChar"/>
          <w:b w:val="0"/>
        </w:rPr>
        <w:tab/>
      </w:r>
      <w:r>
        <w:rPr>
          <w:rStyle w:val="VrazncittChar"/>
          <w:b w:val="0"/>
        </w:rPr>
        <w:tab/>
      </w:r>
      <w:r w:rsidRPr="00140CF7">
        <w:rPr>
          <w:rStyle w:val="VrazncittChar"/>
          <w:b w:val="0"/>
        </w:rPr>
        <w:t xml:space="preserve">č.o. </w:t>
      </w:r>
      <w:r w:rsidR="003277A8">
        <w:rPr>
          <w:rStyle w:val="VrazncittChar"/>
          <w:b w:val="0"/>
        </w:rPr>
        <w:t>19</w:t>
      </w:r>
      <w:r w:rsidR="00140CF7">
        <w:rPr>
          <w:rStyle w:val="VrazncittChar"/>
          <w:b w:val="0"/>
        </w:rPr>
        <w:t>/2021</w:t>
      </w:r>
    </w:p>
    <w:p w:rsidR="00B317EE" w:rsidRDefault="003523B0" w:rsidP="00AF2AF2">
      <w:pPr>
        <w:spacing w:after="0" w:line="276" w:lineRule="auto"/>
        <w:rPr>
          <w:rStyle w:val="VrazncittChar"/>
          <w:b w:val="0"/>
        </w:rPr>
      </w:pPr>
      <w:r>
        <w:rPr>
          <w:rStyle w:val="VrazncittChar"/>
          <w:b w:val="0"/>
        </w:rPr>
        <w:tab/>
      </w:r>
      <w:r>
        <w:rPr>
          <w:rStyle w:val="VrazncittChar"/>
          <w:b w:val="0"/>
        </w:rPr>
        <w:tab/>
      </w:r>
      <w:r>
        <w:rPr>
          <w:rStyle w:val="VrazncittChar"/>
          <w:b w:val="0"/>
        </w:rPr>
        <w:tab/>
      </w:r>
      <w:r>
        <w:rPr>
          <w:rStyle w:val="VrazncittChar"/>
          <w:b w:val="0"/>
        </w:rPr>
        <w:tab/>
      </w:r>
      <w:r>
        <w:rPr>
          <w:rStyle w:val="VrazncittChar"/>
          <w:b w:val="0"/>
        </w:rPr>
        <w:tab/>
      </w:r>
      <w:r>
        <w:rPr>
          <w:rStyle w:val="VrazncittChar"/>
          <w:b w:val="0"/>
        </w:rPr>
        <w:tab/>
      </w:r>
    </w:p>
    <w:p w:rsidR="00B317EE" w:rsidRDefault="00B317EE" w:rsidP="00AF2AF2">
      <w:pPr>
        <w:spacing w:after="0" w:line="276" w:lineRule="auto"/>
        <w:rPr>
          <w:rStyle w:val="VrazncittChar"/>
          <w:b w:val="0"/>
        </w:rPr>
      </w:pPr>
    </w:p>
    <w:p w:rsidR="00B317EE" w:rsidRPr="003523B0" w:rsidRDefault="00B317EE" w:rsidP="00AF2AF2">
      <w:pPr>
        <w:spacing w:after="0" w:line="276" w:lineRule="auto"/>
        <w:rPr>
          <w:rStyle w:val="VrazncittChar"/>
          <w:b w:val="0"/>
          <w:sz w:val="22"/>
        </w:rPr>
      </w:pPr>
      <w:r w:rsidRPr="003523B0">
        <w:rPr>
          <w:rStyle w:val="VrazncittChar"/>
          <w:b w:val="0"/>
          <w:sz w:val="22"/>
        </w:rPr>
        <w:t xml:space="preserve">Náležitostmi a přesností odpovídá právním předpisům </w:t>
      </w:r>
    </w:p>
    <w:p w:rsidR="0060171A" w:rsidRPr="003523B0" w:rsidRDefault="00B317EE" w:rsidP="00AF2AF2">
      <w:pPr>
        <w:spacing w:after="0" w:line="276" w:lineRule="auto"/>
        <w:rPr>
          <w:rStyle w:val="VrazncittChar"/>
          <w:b w:val="0"/>
          <w:sz w:val="22"/>
        </w:rPr>
      </w:pPr>
      <w:r w:rsidRPr="003523B0">
        <w:rPr>
          <w:rStyle w:val="VrazncittChar"/>
          <w:b w:val="0"/>
          <w:sz w:val="22"/>
        </w:rPr>
        <w:t>a podmínkám písemně dohodnutým s</w:t>
      </w:r>
      <w:r w:rsidR="003523B0" w:rsidRPr="003523B0">
        <w:rPr>
          <w:rStyle w:val="VrazncittChar"/>
          <w:b w:val="0"/>
          <w:sz w:val="22"/>
        </w:rPr>
        <w:t> </w:t>
      </w:r>
      <w:r w:rsidRPr="003523B0">
        <w:rPr>
          <w:rStyle w:val="VrazncittChar"/>
          <w:b w:val="0"/>
          <w:sz w:val="22"/>
        </w:rPr>
        <w:t>objednatelem</w:t>
      </w:r>
    </w:p>
    <w:p w:rsidR="003334F0" w:rsidRDefault="003334F0" w:rsidP="00AF2AF2">
      <w:pPr>
        <w:spacing w:after="0" w:line="276" w:lineRule="auto"/>
        <w:rPr>
          <w:rStyle w:val="VrazncittChar"/>
        </w:rPr>
      </w:pPr>
    </w:p>
    <w:sectPr w:rsidR="003334F0" w:rsidSect="003334F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13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6DA0" w:rsidRDefault="00956DA0" w:rsidP="00962258">
      <w:pPr>
        <w:spacing w:after="0" w:line="240" w:lineRule="auto"/>
      </w:pPr>
      <w:r>
        <w:separator/>
      </w:r>
    </w:p>
  </w:endnote>
  <w:endnote w:type="continuationSeparator" w:id="0">
    <w:p w:rsidR="00956DA0" w:rsidRDefault="00956DA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46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E2540" w:rsidTr="00642E62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2E2540" w:rsidRPr="00B8518B" w:rsidRDefault="002E2540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E73B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E73B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E2540" w:rsidRDefault="002E2540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2E2540" w:rsidRDefault="002E2540" w:rsidP="00B8518B">
          <w:pPr>
            <w:pStyle w:val="Zpat"/>
          </w:pPr>
        </w:p>
      </w:tc>
      <w:tc>
        <w:tcPr>
          <w:tcW w:w="2921" w:type="dxa"/>
        </w:tcPr>
        <w:p w:rsidR="002E2540" w:rsidRDefault="002E2540" w:rsidP="00D831A3">
          <w:pPr>
            <w:pStyle w:val="Zpat"/>
          </w:pPr>
        </w:p>
      </w:tc>
    </w:tr>
  </w:tbl>
  <w:p w:rsidR="002E2540" w:rsidRPr="00B8518B" w:rsidRDefault="002E2540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3" w:type="dxa"/>
      <w:tblInd w:w="-4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85"/>
      <w:gridCol w:w="2069"/>
    </w:tblGrid>
    <w:tr w:rsidR="002E2540" w:rsidTr="00642E62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2E2540" w:rsidRPr="00B8518B" w:rsidRDefault="002E2540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E73B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E73B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E2540" w:rsidRDefault="002E2540" w:rsidP="00460660">
          <w:pPr>
            <w:pStyle w:val="Zpat"/>
          </w:pPr>
          <w:r>
            <w:t>Správa železnic, státní organizace</w:t>
          </w:r>
        </w:p>
        <w:p w:rsidR="002E2540" w:rsidRDefault="002E2540" w:rsidP="009059F3">
          <w:pPr>
            <w:pStyle w:val="Zpat"/>
          </w:pPr>
          <w:r>
            <w:t>Sídlo: Dlážděná 1003/7, 110 00 Praha 1</w:t>
          </w:r>
        </w:p>
        <w:p w:rsidR="002E2540" w:rsidRDefault="002E2540" w:rsidP="009059F3">
          <w:pPr>
            <w:pStyle w:val="Zpat"/>
          </w:pPr>
          <w:r>
            <w:t>IČO: 709 94 234 DIČ: CZ 709 94 234</w:t>
          </w:r>
        </w:p>
        <w:p w:rsidR="002E2540" w:rsidRDefault="002E2540" w:rsidP="00460660">
          <w:pPr>
            <w:pStyle w:val="Zpat"/>
          </w:pPr>
          <w:r>
            <w:t>Zapsána v obchodním rejstříku vedeném Městským soudem v Praze, spisová značka A 48384.</w:t>
          </w:r>
        </w:p>
      </w:tc>
      <w:tc>
        <w:tcPr>
          <w:tcW w:w="3685" w:type="dxa"/>
          <w:shd w:val="clear" w:color="auto" w:fill="auto"/>
          <w:tcMar>
            <w:left w:w="0" w:type="dxa"/>
            <w:right w:w="0" w:type="dxa"/>
          </w:tcMar>
        </w:tcPr>
        <w:p w:rsidR="002E2540" w:rsidRPr="009547FE" w:rsidRDefault="002E2540" w:rsidP="009547FE">
          <w:pPr>
            <w:pStyle w:val="Zpat"/>
            <w:rPr>
              <w:b/>
            </w:rPr>
          </w:pPr>
          <w:r w:rsidRPr="009547FE">
            <w:rPr>
              <w:b/>
            </w:rPr>
            <w:t>Správa železni</w:t>
          </w:r>
          <w:r>
            <w:rPr>
              <w:b/>
            </w:rPr>
            <w:t>c</w:t>
          </w:r>
          <w:r w:rsidRPr="009547FE">
            <w:rPr>
              <w:b/>
            </w:rPr>
            <w:t>, státní organizace</w:t>
          </w:r>
        </w:p>
        <w:p w:rsidR="002E2540" w:rsidRPr="009547FE" w:rsidRDefault="002E2540" w:rsidP="009547FE">
          <w:pPr>
            <w:pStyle w:val="Zpat"/>
            <w:rPr>
              <w:b/>
            </w:rPr>
          </w:pPr>
          <w:r w:rsidRPr="00D5646A">
            <w:rPr>
              <w:b/>
            </w:rPr>
            <w:t>Správa železniční geodézie</w:t>
          </w:r>
        </w:p>
        <w:p w:rsidR="002E2540" w:rsidRPr="009547FE" w:rsidRDefault="002E2540" w:rsidP="009547FE">
          <w:pPr>
            <w:pStyle w:val="Zpat"/>
            <w:rPr>
              <w:b/>
            </w:rPr>
          </w:pPr>
          <w:r w:rsidRPr="00D5646A">
            <w:rPr>
              <w:b/>
            </w:rPr>
            <w:t>Václavkova 169/1, 160 00 Praha 6</w:t>
          </w:r>
        </w:p>
        <w:p w:rsidR="002E2540" w:rsidRDefault="002E2540" w:rsidP="009547FE">
          <w:pPr>
            <w:pStyle w:val="Zpat"/>
            <w:rPr>
              <w:b/>
            </w:rPr>
          </w:pPr>
          <w:r w:rsidRPr="00D5646A">
            <w:rPr>
              <w:b/>
            </w:rPr>
            <w:t>www.szdc.cz</w:t>
          </w:r>
        </w:p>
        <w:p w:rsidR="002E2540" w:rsidRDefault="002E2540" w:rsidP="009547FE">
          <w:pPr>
            <w:pStyle w:val="Zpat"/>
          </w:pPr>
        </w:p>
      </w:tc>
      <w:tc>
        <w:tcPr>
          <w:tcW w:w="2069" w:type="dxa"/>
        </w:tcPr>
        <w:p w:rsidR="002E2540" w:rsidRDefault="002E2540" w:rsidP="00B45E9E">
          <w:pPr>
            <w:pStyle w:val="Zpat"/>
          </w:pPr>
        </w:p>
      </w:tc>
    </w:tr>
  </w:tbl>
  <w:p w:rsidR="002E2540" w:rsidRPr="00B8518B" w:rsidRDefault="002E2540" w:rsidP="00460660">
    <w:pPr>
      <w:pStyle w:val="Zpat"/>
      <w:rPr>
        <w:sz w:val="2"/>
        <w:szCs w:val="2"/>
      </w:rPr>
    </w:pPr>
    <w:r>
      <w:rPr>
        <w:noProof/>
        <w:lang w:eastAsia="cs-CZ"/>
      </w:rPr>
      <w:drawing>
        <wp:anchor distT="252095" distB="0" distL="114300" distR="114300" simplePos="0" relativeHeight="251660288" behindDoc="0" locked="1" layoutInCell="0" allowOverlap="1" wp14:anchorId="52B3E186" wp14:editId="59DFA84C">
          <wp:simplePos x="0" y="0"/>
          <wp:positionH relativeFrom="page">
            <wp:posOffset>5918835</wp:posOffset>
          </wp:positionH>
          <wp:positionV relativeFrom="page">
            <wp:posOffset>9738995</wp:posOffset>
          </wp:positionV>
          <wp:extent cx="1188000" cy="514800"/>
          <wp:effectExtent l="0" t="0" r="0" b="0"/>
          <wp:wrapTopAndBottom/>
          <wp:docPr id="1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_ISO_9001_resized_w33mm_300pp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8000" cy="51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E2540" w:rsidRPr="00460660" w:rsidRDefault="002E2540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6DA0" w:rsidRDefault="00956DA0" w:rsidP="00962258">
      <w:pPr>
        <w:spacing w:after="0" w:line="240" w:lineRule="auto"/>
      </w:pPr>
      <w:r>
        <w:separator/>
      </w:r>
    </w:p>
  </w:footnote>
  <w:footnote w:type="continuationSeparator" w:id="0">
    <w:p w:rsidR="00956DA0" w:rsidRDefault="00956DA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E2540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2E2540" w:rsidRPr="00B8518B" w:rsidRDefault="002E254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2E2540" w:rsidRDefault="002E254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2E2540" w:rsidRPr="00D6163D" w:rsidRDefault="002E2540" w:rsidP="00D26C6F">
          <w:pPr>
            <w:pStyle w:val="Druhdokumentu"/>
            <w:jc w:val="left"/>
          </w:pPr>
        </w:p>
      </w:tc>
    </w:tr>
  </w:tbl>
  <w:p w:rsidR="002E2540" w:rsidRPr="00D6163D" w:rsidRDefault="002E2540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E2540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2E2540" w:rsidRPr="00B8518B" w:rsidRDefault="002E254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E2540" w:rsidRDefault="002E2540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2E2540" w:rsidRPr="00D6163D" w:rsidRDefault="002E2540" w:rsidP="00FC6389">
          <w:pPr>
            <w:pStyle w:val="Druhdokumentu"/>
          </w:pPr>
        </w:p>
      </w:tc>
    </w:tr>
    <w:tr w:rsidR="002E2540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2E2540" w:rsidRPr="00B8518B" w:rsidRDefault="002E254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E2540" w:rsidRDefault="002E2540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2E2540" w:rsidRDefault="002E2540" w:rsidP="00FC6389">
          <w:pPr>
            <w:pStyle w:val="Druhdokumentu"/>
            <w:rPr>
              <w:noProof/>
            </w:rPr>
          </w:pPr>
        </w:p>
      </w:tc>
    </w:tr>
  </w:tbl>
  <w:p w:rsidR="002E2540" w:rsidRPr="00D6163D" w:rsidRDefault="002E2540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6D51CDD0" wp14:editId="7651867E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E2540" w:rsidRPr="00460660" w:rsidRDefault="002E254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E4D5AB0"/>
    <w:multiLevelType w:val="hybridMultilevel"/>
    <w:tmpl w:val="CF0EE244"/>
    <w:lvl w:ilvl="0" w:tplc="6352DD28">
      <w:start w:val="1"/>
      <w:numFmt w:val="lowerLetter"/>
      <w:lvlText w:val="%1)"/>
      <w:lvlJc w:val="left"/>
      <w:pPr>
        <w:ind w:left="38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617" w:hanging="360"/>
      </w:pPr>
    </w:lvl>
    <w:lvl w:ilvl="2" w:tplc="0405001B" w:tentative="1">
      <w:start w:val="1"/>
      <w:numFmt w:val="lowerRoman"/>
      <w:lvlText w:val="%3."/>
      <w:lvlJc w:val="right"/>
      <w:pPr>
        <w:ind w:left="5337" w:hanging="180"/>
      </w:pPr>
    </w:lvl>
    <w:lvl w:ilvl="3" w:tplc="0405000F" w:tentative="1">
      <w:start w:val="1"/>
      <w:numFmt w:val="decimal"/>
      <w:lvlText w:val="%4."/>
      <w:lvlJc w:val="left"/>
      <w:pPr>
        <w:ind w:left="6057" w:hanging="360"/>
      </w:pPr>
    </w:lvl>
    <w:lvl w:ilvl="4" w:tplc="04050019" w:tentative="1">
      <w:start w:val="1"/>
      <w:numFmt w:val="lowerLetter"/>
      <w:lvlText w:val="%5."/>
      <w:lvlJc w:val="left"/>
      <w:pPr>
        <w:ind w:left="6777" w:hanging="360"/>
      </w:pPr>
    </w:lvl>
    <w:lvl w:ilvl="5" w:tplc="0405001B" w:tentative="1">
      <w:start w:val="1"/>
      <w:numFmt w:val="lowerRoman"/>
      <w:lvlText w:val="%6."/>
      <w:lvlJc w:val="right"/>
      <w:pPr>
        <w:ind w:left="7497" w:hanging="180"/>
      </w:pPr>
    </w:lvl>
    <w:lvl w:ilvl="6" w:tplc="0405000F" w:tentative="1">
      <w:start w:val="1"/>
      <w:numFmt w:val="decimal"/>
      <w:lvlText w:val="%7."/>
      <w:lvlJc w:val="left"/>
      <w:pPr>
        <w:ind w:left="8217" w:hanging="360"/>
      </w:pPr>
    </w:lvl>
    <w:lvl w:ilvl="7" w:tplc="04050019" w:tentative="1">
      <w:start w:val="1"/>
      <w:numFmt w:val="lowerLetter"/>
      <w:lvlText w:val="%8."/>
      <w:lvlJc w:val="left"/>
      <w:pPr>
        <w:ind w:left="8937" w:hanging="360"/>
      </w:pPr>
    </w:lvl>
    <w:lvl w:ilvl="8" w:tplc="0405001B" w:tentative="1">
      <w:start w:val="1"/>
      <w:numFmt w:val="lowerRoman"/>
      <w:lvlText w:val="%9."/>
      <w:lvlJc w:val="right"/>
      <w:pPr>
        <w:ind w:left="9657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6808AF"/>
    <w:multiLevelType w:val="hybridMultilevel"/>
    <w:tmpl w:val="E4BC85EC"/>
    <w:lvl w:ilvl="0" w:tplc="D12405B8">
      <w:start w:val="1"/>
      <w:numFmt w:val="decimal"/>
      <w:lvlText w:val="%1)"/>
      <w:lvlJc w:val="left"/>
      <w:pPr>
        <w:ind w:left="3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620" w:hanging="360"/>
      </w:pPr>
    </w:lvl>
    <w:lvl w:ilvl="2" w:tplc="0405001B" w:tentative="1">
      <w:start w:val="1"/>
      <w:numFmt w:val="lowerRoman"/>
      <w:lvlText w:val="%3."/>
      <w:lvlJc w:val="right"/>
      <w:pPr>
        <w:ind w:left="5340" w:hanging="180"/>
      </w:pPr>
    </w:lvl>
    <w:lvl w:ilvl="3" w:tplc="0405000F" w:tentative="1">
      <w:start w:val="1"/>
      <w:numFmt w:val="decimal"/>
      <w:lvlText w:val="%4."/>
      <w:lvlJc w:val="left"/>
      <w:pPr>
        <w:ind w:left="6060" w:hanging="360"/>
      </w:pPr>
    </w:lvl>
    <w:lvl w:ilvl="4" w:tplc="04050019" w:tentative="1">
      <w:start w:val="1"/>
      <w:numFmt w:val="lowerLetter"/>
      <w:lvlText w:val="%5."/>
      <w:lvlJc w:val="left"/>
      <w:pPr>
        <w:ind w:left="6780" w:hanging="360"/>
      </w:pPr>
    </w:lvl>
    <w:lvl w:ilvl="5" w:tplc="0405001B" w:tentative="1">
      <w:start w:val="1"/>
      <w:numFmt w:val="lowerRoman"/>
      <w:lvlText w:val="%6."/>
      <w:lvlJc w:val="right"/>
      <w:pPr>
        <w:ind w:left="7500" w:hanging="180"/>
      </w:pPr>
    </w:lvl>
    <w:lvl w:ilvl="6" w:tplc="0405000F" w:tentative="1">
      <w:start w:val="1"/>
      <w:numFmt w:val="decimal"/>
      <w:lvlText w:val="%7."/>
      <w:lvlJc w:val="left"/>
      <w:pPr>
        <w:ind w:left="8220" w:hanging="360"/>
      </w:pPr>
    </w:lvl>
    <w:lvl w:ilvl="7" w:tplc="04050019" w:tentative="1">
      <w:start w:val="1"/>
      <w:numFmt w:val="lowerLetter"/>
      <w:lvlText w:val="%8."/>
      <w:lvlJc w:val="left"/>
      <w:pPr>
        <w:ind w:left="8940" w:hanging="360"/>
      </w:pPr>
    </w:lvl>
    <w:lvl w:ilvl="8" w:tplc="040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6"/>
  </w:num>
  <w:num w:numId="35">
    <w:abstractNumId w:val="1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10"/>
  </w:num>
  <w:num w:numId="41">
    <w:abstractNumId w:val="3"/>
  </w:num>
  <w:num w:numId="42">
    <w:abstractNumId w:val="10"/>
  </w:num>
  <w:num w:numId="43">
    <w:abstractNumId w:val="10"/>
  </w:num>
  <w:num w:numId="44">
    <w:abstractNumId w:val="10"/>
  </w:num>
  <w:num w:numId="45">
    <w:abstractNumId w:val="10"/>
  </w:num>
  <w:num w:numId="46">
    <w:abstractNumId w:val="4"/>
  </w:num>
  <w:num w:numId="4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A29"/>
    <w:rsid w:val="00033432"/>
    <w:rsid w:val="000335CC"/>
    <w:rsid w:val="00051500"/>
    <w:rsid w:val="00053985"/>
    <w:rsid w:val="00070AB4"/>
    <w:rsid w:val="00072C1E"/>
    <w:rsid w:val="000B205F"/>
    <w:rsid w:val="000B54D6"/>
    <w:rsid w:val="000B6CA2"/>
    <w:rsid w:val="000B7907"/>
    <w:rsid w:val="000C0429"/>
    <w:rsid w:val="000E350D"/>
    <w:rsid w:val="000E799B"/>
    <w:rsid w:val="000F5B3F"/>
    <w:rsid w:val="00114472"/>
    <w:rsid w:val="0013189F"/>
    <w:rsid w:val="001331CD"/>
    <w:rsid w:val="00140CF7"/>
    <w:rsid w:val="00142D39"/>
    <w:rsid w:val="00144111"/>
    <w:rsid w:val="00170EC5"/>
    <w:rsid w:val="001747C1"/>
    <w:rsid w:val="0018596A"/>
    <w:rsid w:val="0019276B"/>
    <w:rsid w:val="001A434D"/>
    <w:rsid w:val="001C4DA0"/>
    <w:rsid w:val="001D23A5"/>
    <w:rsid w:val="001F2089"/>
    <w:rsid w:val="001F34E5"/>
    <w:rsid w:val="001F43D2"/>
    <w:rsid w:val="00207DF5"/>
    <w:rsid w:val="00214CD7"/>
    <w:rsid w:val="002203D3"/>
    <w:rsid w:val="00244CA7"/>
    <w:rsid w:val="002450E2"/>
    <w:rsid w:val="0026785D"/>
    <w:rsid w:val="00273EDE"/>
    <w:rsid w:val="002B00C2"/>
    <w:rsid w:val="002B2C30"/>
    <w:rsid w:val="002C31BF"/>
    <w:rsid w:val="002D16C7"/>
    <w:rsid w:val="002D31A5"/>
    <w:rsid w:val="002E0CD7"/>
    <w:rsid w:val="002E2540"/>
    <w:rsid w:val="002E77EB"/>
    <w:rsid w:val="002F026B"/>
    <w:rsid w:val="00302245"/>
    <w:rsid w:val="003024EC"/>
    <w:rsid w:val="00306ECD"/>
    <w:rsid w:val="003277A8"/>
    <w:rsid w:val="003334F0"/>
    <w:rsid w:val="003523B0"/>
    <w:rsid w:val="003550AE"/>
    <w:rsid w:val="00357BC6"/>
    <w:rsid w:val="0037179F"/>
    <w:rsid w:val="003743D5"/>
    <w:rsid w:val="003956C6"/>
    <w:rsid w:val="003B5E2B"/>
    <w:rsid w:val="003E098C"/>
    <w:rsid w:val="003E75CE"/>
    <w:rsid w:val="0041380F"/>
    <w:rsid w:val="0041788B"/>
    <w:rsid w:val="00430957"/>
    <w:rsid w:val="0044675F"/>
    <w:rsid w:val="00450F07"/>
    <w:rsid w:val="00451F99"/>
    <w:rsid w:val="00453CD3"/>
    <w:rsid w:val="00455BC7"/>
    <w:rsid w:val="00460660"/>
    <w:rsid w:val="00460CCB"/>
    <w:rsid w:val="00465089"/>
    <w:rsid w:val="00466C47"/>
    <w:rsid w:val="004716EC"/>
    <w:rsid w:val="00477370"/>
    <w:rsid w:val="00486107"/>
    <w:rsid w:val="0049142F"/>
    <w:rsid w:val="00491827"/>
    <w:rsid w:val="004926B0"/>
    <w:rsid w:val="004A7C69"/>
    <w:rsid w:val="004C349A"/>
    <w:rsid w:val="004C4399"/>
    <w:rsid w:val="004C69ED"/>
    <w:rsid w:val="004C787C"/>
    <w:rsid w:val="004D4349"/>
    <w:rsid w:val="004E0BC8"/>
    <w:rsid w:val="004F1887"/>
    <w:rsid w:val="004F1C5A"/>
    <w:rsid w:val="004F4B9B"/>
    <w:rsid w:val="00511AB9"/>
    <w:rsid w:val="00514692"/>
    <w:rsid w:val="0052202C"/>
    <w:rsid w:val="00523EA7"/>
    <w:rsid w:val="00551D1F"/>
    <w:rsid w:val="00553375"/>
    <w:rsid w:val="005658A6"/>
    <w:rsid w:val="005722BB"/>
    <w:rsid w:val="005736B7"/>
    <w:rsid w:val="00575E5A"/>
    <w:rsid w:val="00586B5E"/>
    <w:rsid w:val="00593B1D"/>
    <w:rsid w:val="0059614E"/>
    <w:rsid w:val="00596362"/>
    <w:rsid w:val="00596C7E"/>
    <w:rsid w:val="005A64E9"/>
    <w:rsid w:val="005B5EE9"/>
    <w:rsid w:val="005C3BF2"/>
    <w:rsid w:val="005D71D4"/>
    <w:rsid w:val="005D7F7F"/>
    <w:rsid w:val="005E2AC1"/>
    <w:rsid w:val="005E3EC8"/>
    <w:rsid w:val="005F0CAE"/>
    <w:rsid w:val="005F33D0"/>
    <w:rsid w:val="0060171A"/>
    <w:rsid w:val="006047DD"/>
    <w:rsid w:val="0061068E"/>
    <w:rsid w:val="00620796"/>
    <w:rsid w:val="006349BD"/>
    <w:rsid w:val="00640BDB"/>
    <w:rsid w:val="00642E62"/>
    <w:rsid w:val="00644CFA"/>
    <w:rsid w:val="00651E40"/>
    <w:rsid w:val="00657E90"/>
    <w:rsid w:val="00660AD3"/>
    <w:rsid w:val="00660C35"/>
    <w:rsid w:val="006666DB"/>
    <w:rsid w:val="006800F6"/>
    <w:rsid w:val="00681FAC"/>
    <w:rsid w:val="006A5570"/>
    <w:rsid w:val="006A689C"/>
    <w:rsid w:val="006B3D79"/>
    <w:rsid w:val="006B7920"/>
    <w:rsid w:val="006D6FE4"/>
    <w:rsid w:val="006E0578"/>
    <w:rsid w:val="006E314D"/>
    <w:rsid w:val="006F2481"/>
    <w:rsid w:val="00702D95"/>
    <w:rsid w:val="00704A65"/>
    <w:rsid w:val="00710723"/>
    <w:rsid w:val="00717808"/>
    <w:rsid w:val="007220DE"/>
    <w:rsid w:val="00723ED1"/>
    <w:rsid w:val="00733039"/>
    <w:rsid w:val="00743525"/>
    <w:rsid w:val="007456EF"/>
    <w:rsid w:val="007473C3"/>
    <w:rsid w:val="00761D4A"/>
    <w:rsid w:val="00762391"/>
    <w:rsid w:val="0076286B"/>
    <w:rsid w:val="00764595"/>
    <w:rsid w:val="0076563F"/>
    <w:rsid w:val="00766846"/>
    <w:rsid w:val="0077673A"/>
    <w:rsid w:val="0078419A"/>
    <w:rsid w:val="007846E1"/>
    <w:rsid w:val="00787743"/>
    <w:rsid w:val="00791366"/>
    <w:rsid w:val="007A50E4"/>
    <w:rsid w:val="007B570C"/>
    <w:rsid w:val="007C1E1B"/>
    <w:rsid w:val="007D534E"/>
    <w:rsid w:val="007E4A6E"/>
    <w:rsid w:val="007E6929"/>
    <w:rsid w:val="007F56A7"/>
    <w:rsid w:val="00807DD0"/>
    <w:rsid w:val="00813F11"/>
    <w:rsid w:val="00857017"/>
    <w:rsid w:val="00863A78"/>
    <w:rsid w:val="00863EE2"/>
    <w:rsid w:val="00896760"/>
    <w:rsid w:val="008A3568"/>
    <w:rsid w:val="008B4EC4"/>
    <w:rsid w:val="008D03B9"/>
    <w:rsid w:val="008D3CCD"/>
    <w:rsid w:val="008E236D"/>
    <w:rsid w:val="008F18D6"/>
    <w:rsid w:val="008F2C7D"/>
    <w:rsid w:val="008F3B9C"/>
    <w:rsid w:val="008F52D1"/>
    <w:rsid w:val="008F6DCD"/>
    <w:rsid w:val="00904780"/>
    <w:rsid w:val="009059F3"/>
    <w:rsid w:val="009113A8"/>
    <w:rsid w:val="00912F58"/>
    <w:rsid w:val="00922385"/>
    <w:rsid w:val="009223DF"/>
    <w:rsid w:val="00925312"/>
    <w:rsid w:val="00936091"/>
    <w:rsid w:val="00940D8A"/>
    <w:rsid w:val="00943463"/>
    <w:rsid w:val="009547FE"/>
    <w:rsid w:val="00956DA0"/>
    <w:rsid w:val="00962258"/>
    <w:rsid w:val="009678B7"/>
    <w:rsid w:val="0097192E"/>
    <w:rsid w:val="00982411"/>
    <w:rsid w:val="00992D9C"/>
    <w:rsid w:val="00996CB8"/>
    <w:rsid w:val="009A7568"/>
    <w:rsid w:val="009B131F"/>
    <w:rsid w:val="009B2E97"/>
    <w:rsid w:val="009B72CC"/>
    <w:rsid w:val="009E07F4"/>
    <w:rsid w:val="009E4151"/>
    <w:rsid w:val="009E73BD"/>
    <w:rsid w:val="009E78F1"/>
    <w:rsid w:val="009F392E"/>
    <w:rsid w:val="00A231AC"/>
    <w:rsid w:val="00A44328"/>
    <w:rsid w:val="00A45396"/>
    <w:rsid w:val="00A5575D"/>
    <w:rsid w:val="00A6177B"/>
    <w:rsid w:val="00A6575E"/>
    <w:rsid w:val="00A66136"/>
    <w:rsid w:val="00A72D5E"/>
    <w:rsid w:val="00A7655F"/>
    <w:rsid w:val="00A944E5"/>
    <w:rsid w:val="00AA384C"/>
    <w:rsid w:val="00AA4CBB"/>
    <w:rsid w:val="00AA57EC"/>
    <w:rsid w:val="00AA5ACC"/>
    <w:rsid w:val="00AA65FA"/>
    <w:rsid w:val="00AA7351"/>
    <w:rsid w:val="00AB415C"/>
    <w:rsid w:val="00AD056F"/>
    <w:rsid w:val="00AD3DCD"/>
    <w:rsid w:val="00AD6731"/>
    <w:rsid w:val="00AE4EDB"/>
    <w:rsid w:val="00AE5087"/>
    <w:rsid w:val="00AF2AF2"/>
    <w:rsid w:val="00AF677D"/>
    <w:rsid w:val="00B02713"/>
    <w:rsid w:val="00B078A1"/>
    <w:rsid w:val="00B15D0D"/>
    <w:rsid w:val="00B317EE"/>
    <w:rsid w:val="00B34F0B"/>
    <w:rsid w:val="00B45E34"/>
    <w:rsid w:val="00B45E9E"/>
    <w:rsid w:val="00B53471"/>
    <w:rsid w:val="00B55F9C"/>
    <w:rsid w:val="00B75EE1"/>
    <w:rsid w:val="00B76F14"/>
    <w:rsid w:val="00B77481"/>
    <w:rsid w:val="00B77FE7"/>
    <w:rsid w:val="00B8518B"/>
    <w:rsid w:val="00BA7233"/>
    <w:rsid w:val="00BB2267"/>
    <w:rsid w:val="00BB3740"/>
    <w:rsid w:val="00BC4552"/>
    <w:rsid w:val="00BD55B1"/>
    <w:rsid w:val="00BD7E91"/>
    <w:rsid w:val="00BF374D"/>
    <w:rsid w:val="00BF4395"/>
    <w:rsid w:val="00BF44BE"/>
    <w:rsid w:val="00C02D0A"/>
    <w:rsid w:val="00C03A6E"/>
    <w:rsid w:val="00C152BC"/>
    <w:rsid w:val="00C2735E"/>
    <w:rsid w:val="00C30759"/>
    <w:rsid w:val="00C36327"/>
    <w:rsid w:val="00C36AF4"/>
    <w:rsid w:val="00C44F6A"/>
    <w:rsid w:val="00C76361"/>
    <w:rsid w:val="00C8207D"/>
    <w:rsid w:val="00C873F2"/>
    <w:rsid w:val="00CA6EB8"/>
    <w:rsid w:val="00CB7E75"/>
    <w:rsid w:val="00CD1FC4"/>
    <w:rsid w:val="00CE3013"/>
    <w:rsid w:val="00CE371D"/>
    <w:rsid w:val="00D01A29"/>
    <w:rsid w:val="00D02A4D"/>
    <w:rsid w:val="00D02A67"/>
    <w:rsid w:val="00D11568"/>
    <w:rsid w:val="00D21061"/>
    <w:rsid w:val="00D26C6F"/>
    <w:rsid w:val="00D316A7"/>
    <w:rsid w:val="00D4108E"/>
    <w:rsid w:val="00D415FF"/>
    <w:rsid w:val="00D5646A"/>
    <w:rsid w:val="00D6163D"/>
    <w:rsid w:val="00D75C9B"/>
    <w:rsid w:val="00D831A3"/>
    <w:rsid w:val="00D83374"/>
    <w:rsid w:val="00DA6FFE"/>
    <w:rsid w:val="00DC3110"/>
    <w:rsid w:val="00DC3131"/>
    <w:rsid w:val="00DC36CE"/>
    <w:rsid w:val="00DC4D2E"/>
    <w:rsid w:val="00DD01DA"/>
    <w:rsid w:val="00DD46EB"/>
    <w:rsid w:val="00DD46F3"/>
    <w:rsid w:val="00DD58A6"/>
    <w:rsid w:val="00DE56F2"/>
    <w:rsid w:val="00DF116D"/>
    <w:rsid w:val="00E20CAD"/>
    <w:rsid w:val="00E40FA9"/>
    <w:rsid w:val="00E50450"/>
    <w:rsid w:val="00E73892"/>
    <w:rsid w:val="00E824F1"/>
    <w:rsid w:val="00E85CCF"/>
    <w:rsid w:val="00EA214B"/>
    <w:rsid w:val="00EA74E7"/>
    <w:rsid w:val="00EB104F"/>
    <w:rsid w:val="00EC795B"/>
    <w:rsid w:val="00ED14BD"/>
    <w:rsid w:val="00EE42BE"/>
    <w:rsid w:val="00F01440"/>
    <w:rsid w:val="00F05260"/>
    <w:rsid w:val="00F12DEC"/>
    <w:rsid w:val="00F1715C"/>
    <w:rsid w:val="00F2659B"/>
    <w:rsid w:val="00F310F8"/>
    <w:rsid w:val="00F3378D"/>
    <w:rsid w:val="00F35939"/>
    <w:rsid w:val="00F37EA6"/>
    <w:rsid w:val="00F43E4D"/>
    <w:rsid w:val="00F45607"/>
    <w:rsid w:val="00F64786"/>
    <w:rsid w:val="00F659EB"/>
    <w:rsid w:val="00F67CFB"/>
    <w:rsid w:val="00F8572A"/>
    <w:rsid w:val="00F862D6"/>
    <w:rsid w:val="00F86BA6"/>
    <w:rsid w:val="00F91D8B"/>
    <w:rsid w:val="00FA0F98"/>
    <w:rsid w:val="00FA2199"/>
    <w:rsid w:val="00FA63FA"/>
    <w:rsid w:val="00FC0002"/>
    <w:rsid w:val="00FC6389"/>
    <w:rsid w:val="00FD2F51"/>
    <w:rsid w:val="00FF4959"/>
    <w:rsid w:val="00FF5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7C2CC47"/>
  <w14:defaultImageDpi w14:val="32767"/>
  <w15:docId w15:val="{162B3B35-7856-4F5D-A53A-D4105F163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38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YST&#201;M%20KVALITY%20&#344;&#205;ZEN&#205;\Vzory%20tiskopis&#367;\Slu&#382;ebn&#237;%20dopis\sprava-zeleznic-osb_administrativni-dopis_v10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4DAB80-8A93-41FE-B0E3-895E810448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03CE28-176B-4C01-ACC7-7C331960815C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22BE60F-D223-4221-9988-06877537BC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2D499AD-2F27-4945-ABAB-996C3158E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sprava-zeleznic-osb_administrativni-dopis_v10_SABLONA</Template>
  <TotalTime>1688</TotalTime>
  <Pages>2</Pages>
  <Words>376</Words>
  <Characters>2221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Petr Hůla</dc:creator>
  <cp:lastModifiedBy>Vlček Petr, Ing.</cp:lastModifiedBy>
  <cp:revision>72</cp:revision>
  <cp:lastPrinted>2020-09-04T11:33:00Z</cp:lastPrinted>
  <dcterms:created xsi:type="dcterms:W3CDTF">2020-05-12T07:21:00Z</dcterms:created>
  <dcterms:modified xsi:type="dcterms:W3CDTF">2021-05-03T10:36:00Z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